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06F2" w14:textId="3F911E4D" w:rsidR="00CA3C5C" w:rsidRPr="00AE73A8" w:rsidRDefault="00763B72" w:rsidP="001871BB">
      <w:pPr>
        <w:pStyle w:val="Betarp"/>
        <w:jc w:val="right"/>
        <w:rPr>
          <w:rFonts w:ascii="Times New Roman" w:hAnsi="Times New Roman"/>
          <w:sz w:val="24"/>
          <w:szCs w:val="24"/>
        </w:rPr>
      </w:pPr>
      <w:r w:rsidRPr="00AE73A8">
        <w:rPr>
          <w:rFonts w:ascii="Times New Roman" w:hAnsi="Times New Roman"/>
          <w:sz w:val="24"/>
          <w:szCs w:val="24"/>
        </w:rPr>
        <w:t>P</w:t>
      </w:r>
      <w:r w:rsidR="002E32AB" w:rsidRPr="00AE73A8">
        <w:rPr>
          <w:rFonts w:ascii="Times New Roman" w:hAnsi="Times New Roman"/>
          <w:sz w:val="24"/>
          <w:szCs w:val="24"/>
        </w:rPr>
        <w:t>riedas Nr.</w:t>
      </w:r>
      <w:r w:rsidR="001871BB" w:rsidRPr="00AE73A8">
        <w:rPr>
          <w:rFonts w:ascii="Times New Roman" w:hAnsi="Times New Roman"/>
          <w:sz w:val="24"/>
          <w:szCs w:val="24"/>
        </w:rPr>
        <w:t xml:space="preserve"> </w:t>
      </w:r>
      <w:r w:rsidR="00E51699" w:rsidRPr="00AE73A8">
        <w:rPr>
          <w:rFonts w:ascii="Times New Roman" w:hAnsi="Times New Roman"/>
          <w:b/>
          <w:sz w:val="24"/>
          <w:szCs w:val="24"/>
        </w:rPr>
        <w:t>6-2</w:t>
      </w:r>
    </w:p>
    <w:p w14:paraId="3D7C3C52" w14:textId="084E0ED6" w:rsidR="00984201" w:rsidRPr="00AE73A8" w:rsidRDefault="00984201" w:rsidP="00984201">
      <w:pPr>
        <w:jc w:val="center"/>
        <w:rPr>
          <w:rFonts w:ascii="Times New Roman" w:eastAsia="Calibri" w:hAnsi="Times New Roman"/>
          <w:b/>
          <w:sz w:val="24"/>
          <w:szCs w:val="24"/>
        </w:rPr>
      </w:pPr>
    </w:p>
    <w:p w14:paraId="59265F23" w14:textId="37F08E89" w:rsidR="00E51699" w:rsidRPr="00AE73A8" w:rsidRDefault="00E51699" w:rsidP="00BF403B">
      <w:pPr>
        <w:pStyle w:val="Betarp"/>
        <w:jc w:val="center"/>
        <w:rPr>
          <w:rFonts w:ascii="Times New Roman" w:hAnsi="Times New Roman"/>
          <w:b/>
          <w:sz w:val="24"/>
          <w:szCs w:val="24"/>
        </w:rPr>
      </w:pPr>
      <w:r w:rsidRPr="00AE73A8">
        <w:rPr>
          <w:rFonts w:ascii="Times New Roman" w:hAnsi="Times New Roman"/>
          <w:b/>
          <w:sz w:val="24"/>
          <w:szCs w:val="24"/>
        </w:rPr>
        <w:t>TRIJŲ GYDYMO ĮSTAIGŲ ŠIAURĖS PR., KLAIPĖDOJE,</w:t>
      </w:r>
    </w:p>
    <w:p w14:paraId="359BE901" w14:textId="4D7BFA4C" w:rsidR="00E51699" w:rsidRPr="00AE73A8" w:rsidRDefault="00E51699" w:rsidP="00BF403B">
      <w:pPr>
        <w:pStyle w:val="Betarp"/>
        <w:jc w:val="center"/>
        <w:rPr>
          <w:rFonts w:ascii="Times New Roman" w:hAnsi="Times New Roman"/>
          <w:sz w:val="24"/>
          <w:szCs w:val="24"/>
        </w:rPr>
      </w:pPr>
      <w:r w:rsidRPr="00AE73A8">
        <w:rPr>
          <w:rFonts w:ascii="Times New Roman" w:hAnsi="Times New Roman"/>
          <w:b/>
          <w:sz w:val="24"/>
          <w:szCs w:val="24"/>
        </w:rPr>
        <w:t>ATVIRAS ARCHITEKTŪRINIO PROJEKTO KONKURSAS</w:t>
      </w:r>
      <w:r w:rsidR="00BF403B" w:rsidRPr="00AE73A8">
        <w:rPr>
          <w:rFonts w:ascii="Times New Roman" w:hAnsi="Times New Roman"/>
          <w:sz w:val="24"/>
          <w:szCs w:val="24"/>
        </w:rPr>
        <w:t xml:space="preserve"> (toliau – Konkursas)</w:t>
      </w:r>
    </w:p>
    <w:p w14:paraId="283E020A" w14:textId="67752AE0" w:rsidR="00BF403B" w:rsidRPr="00AE73A8" w:rsidRDefault="00BF403B" w:rsidP="00BF403B">
      <w:pPr>
        <w:pStyle w:val="Betarp"/>
        <w:jc w:val="both"/>
        <w:rPr>
          <w:rFonts w:ascii="Times New Roman" w:hAnsi="Times New Roman"/>
          <w:sz w:val="24"/>
          <w:szCs w:val="24"/>
        </w:rPr>
      </w:pPr>
    </w:p>
    <w:p w14:paraId="14FACCC3" w14:textId="623404DD" w:rsidR="00BF403B" w:rsidRPr="00AE73A8" w:rsidRDefault="00496A0F" w:rsidP="00BF403B">
      <w:pPr>
        <w:pStyle w:val="Betarp"/>
        <w:jc w:val="both"/>
        <w:rPr>
          <w:rFonts w:ascii="Times New Roman" w:hAnsi="Times New Roman"/>
          <w:sz w:val="24"/>
          <w:szCs w:val="24"/>
        </w:rPr>
      </w:pPr>
      <w:r w:rsidRPr="00AE73A8">
        <w:rPr>
          <w:rFonts w:ascii="Times New Roman" w:hAnsi="Times New Roman"/>
          <w:sz w:val="24"/>
          <w:szCs w:val="24"/>
        </w:rPr>
        <w:tab/>
      </w:r>
      <w:r w:rsidR="00BF403B" w:rsidRPr="00AE73A8">
        <w:rPr>
          <w:rFonts w:ascii="Times New Roman" w:hAnsi="Times New Roman"/>
          <w:sz w:val="24"/>
          <w:szCs w:val="24"/>
        </w:rPr>
        <w:t xml:space="preserve">P a s t a b a : Konkurso objektų </w:t>
      </w:r>
      <w:r w:rsidR="00C95C73" w:rsidRPr="00AE73A8">
        <w:rPr>
          <w:rFonts w:ascii="Times New Roman" w:hAnsi="Times New Roman"/>
          <w:sz w:val="24"/>
          <w:szCs w:val="24"/>
        </w:rPr>
        <w:t xml:space="preserve">prašomam </w:t>
      </w:r>
      <w:r w:rsidR="00BF403B" w:rsidRPr="00AE73A8">
        <w:rPr>
          <w:rFonts w:ascii="Times New Roman" w:hAnsi="Times New Roman"/>
          <w:sz w:val="24"/>
          <w:szCs w:val="24"/>
        </w:rPr>
        <w:t>3D modelių</w:t>
      </w:r>
      <w:r w:rsidR="00C95C73" w:rsidRPr="00AE73A8">
        <w:rPr>
          <w:rFonts w:ascii="Times New Roman" w:hAnsi="Times New Roman"/>
          <w:sz w:val="24"/>
          <w:szCs w:val="24"/>
        </w:rPr>
        <w:t xml:space="preserve"> </w:t>
      </w:r>
      <w:r w:rsidR="0073023D" w:rsidRPr="00AE73A8">
        <w:rPr>
          <w:rFonts w:ascii="Times New Roman" w:hAnsi="Times New Roman"/>
          <w:sz w:val="24"/>
          <w:szCs w:val="24"/>
        </w:rPr>
        <w:t>pateikimui aktualūs žemiau pateikto</w:t>
      </w:r>
      <w:r w:rsidR="00BF403B" w:rsidRPr="00AE73A8">
        <w:rPr>
          <w:rFonts w:ascii="Times New Roman" w:hAnsi="Times New Roman"/>
          <w:sz w:val="24"/>
          <w:szCs w:val="24"/>
        </w:rPr>
        <w:t xml:space="preserve"> dokumento IV skyrius „Pateikiamų projektinių pasiūlymų, techninio projekto ir apibendrintų tūrinių sprendinių reikalavimai“ ir V skyrius „Reikalavimai 3D objektams“.</w:t>
      </w:r>
    </w:p>
    <w:p w14:paraId="60D748CF" w14:textId="77777777" w:rsidR="00E51699" w:rsidRPr="00AE73A8" w:rsidRDefault="00E51699" w:rsidP="00984201">
      <w:pPr>
        <w:jc w:val="center"/>
        <w:rPr>
          <w:rFonts w:ascii="Times New Roman" w:eastAsia="Calibri" w:hAnsi="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13"/>
        <w:gridCol w:w="4814"/>
      </w:tblGrid>
      <w:tr w:rsidR="00E51699" w:rsidRPr="00AE73A8" w14:paraId="7B449867" w14:textId="77777777" w:rsidTr="00E51699">
        <w:tc>
          <w:tcPr>
            <w:tcW w:w="4813" w:type="dxa"/>
          </w:tcPr>
          <w:p w14:paraId="66CA455E" w14:textId="77777777" w:rsidR="00E51699" w:rsidRPr="00AE73A8" w:rsidRDefault="00E51699" w:rsidP="00E51699">
            <w:pPr>
              <w:jc w:val="both"/>
              <w:rPr>
                <w:rFonts w:ascii="Times New Roman" w:eastAsia="Calibri" w:hAnsi="Times New Roman"/>
                <w:sz w:val="24"/>
                <w:szCs w:val="24"/>
              </w:rPr>
            </w:pPr>
          </w:p>
        </w:tc>
        <w:tc>
          <w:tcPr>
            <w:tcW w:w="4814" w:type="dxa"/>
          </w:tcPr>
          <w:p w14:paraId="2BD69AFB" w14:textId="77777777" w:rsidR="00E51699" w:rsidRPr="00AE73A8" w:rsidRDefault="00E51699" w:rsidP="00E51699">
            <w:pPr>
              <w:jc w:val="both"/>
              <w:rPr>
                <w:rFonts w:ascii="Times New Roman" w:eastAsia="Calibri" w:hAnsi="Times New Roman"/>
                <w:sz w:val="24"/>
                <w:szCs w:val="24"/>
              </w:rPr>
            </w:pPr>
            <w:r w:rsidRPr="00AE73A8">
              <w:rPr>
                <w:rFonts w:ascii="Times New Roman" w:eastAsia="Calibri" w:hAnsi="Times New Roman"/>
                <w:sz w:val="24"/>
                <w:szCs w:val="24"/>
              </w:rPr>
              <w:t>PATVIRTINTA</w:t>
            </w:r>
          </w:p>
          <w:p w14:paraId="2A5C8AAB" w14:textId="77777777" w:rsidR="00E51699" w:rsidRPr="00AE73A8" w:rsidRDefault="00E51699" w:rsidP="00E51699">
            <w:pPr>
              <w:jc w:val="both"/>
              <w:rPr>
                <w:rFonts w:ascii="Times New Roman" w:eastAsia="Calibri" w:hAnsi="Times New Roman"/>
                <w:sz w:val="24"/>
                <w:szCs w:val="24"/>
              </w:rPr>
            </w:pPr>
            <w:r w:rsidRPr="00AE73A8">
              <w:rPr>
                <w:rFonts w:ascii="Times New Roman" w:eastAsia="Calibri" w:hAnsi="Times New Roman"/>
                <w:sz w:val="24"/>
                <w:szCs w:val="24"/>
              </w:rPr>
              <w:t xml:space="preserve">Klaipėdos miesto savivaldybės administracijos direktoriaus </w:t>
            </w:r>
          </w:p>
          <w:p w14:paraId="78D4155D" w14:textId="303755F8" w:rsidR="00E51699" w:rsidRPr="00AE73A8" w:rsidRDefault="005851D0" w:rsidP="00E51699">
            <w:pPr>
              <w:jc w:val="both"/>
              <w:rPr>
                <w:rFonts w:ascii="Times New Roman" w:eastAsia="Calibri" w:hAnsi="Times New Roman"/>
                <w:sz w:val="24"/>
                <w:szCs w:val="24"/>
              </w:rPr>
            </w:pPr>
            <w:r w:rsidRPr="00AE73A8">
              <w:rPr>
                <w:rFonts w:ascii="Times New Roman" w:eastAsia="Calibri" w:hAnsi="Times New Roman"/>
                <w:sz w:val="24"/>
                <w:szCs w:val="24"/>
              </w:rPr>
              <w:t>2026</w:t>
            </w:r>
            <w:r w:rsidR="00E51699" w:rsidRPr="00AE73A8">
              <w:rPr>
                <w:rFonts w:ascii="Times New Roman" w:eastAsia="Calibri" w:hAnsi="Times New Roman"/>
                <w:sz w:val="24"/>
                <w:szCs w:val="24"/>
              </w:rPr>
              <w:t xml:space="preserve"> m.</w:t>
            </w:r>
            <w:r w:rsidR="001A7429" w:rsidRPr="00AE73A8">
              <w:rPr>
                <w:rFonts w:ascii="Times New Roman" w:eastAsia="Calibri" w:hAnsi="Times New Roman"/>
                <w:sz w:val="24"/>
                <w:szCs w:val="24"/>
              </w:rPr>
              <w:t xml:space="preserve">          </w:t>
            </w:r>
            <w:r w:rsidR="00E51699" w:rsidRPr="00AE73A8">
              <w:rPr>
                <w:rFonts w:ascii="Times New Roman" w:eastAsia="Calibri" w:hAnsi="Times New Roman"/>
                <w:sz w:val="24"/>
                <w:szCs w:val="24"/>
              </w:rPr>
              <w:t>d. įsakymu Nr</w:t>
            </w:r>
            <w:r w:rsidR="001A7429" w:rsidRPr="00AE73A8">
              <w:rPr>
                <w:rFonts w:ascii="Times New Roman" w:eastAsia="Calibri" w:hAnsi="Times New Roman"/>
                <w:sz w:val="24"/>
                <w:szCs w:val="24"/>
              </w:rPr>
              <w:t xml:space="preserve">.          </w:t>
            </w:r>
          </w:p>
        </w:tc>
      </w:tr>
    </w:tbl>
    <w:p w14:paraId="37E4F109" w14:textId="77777777" w:rsidR="000D4D69" w:rsidRPr="00AE73A8" w:rsidRDefault="000D4D69" w:rsidP="000D4D69">
      <w:pPr>
        <w:pStyle w:val="Betarp"/>
        <w:jc w:val="center"/>
        <w:rPr>
          <w:rFonts w:ascii="Times New Roman" w:hAnsi="Times New Roman"/>
          <w:sz w:val="24"/>
          <w:szCs w:val="24"/>
        </w:rPr>
      </w:pPr>
    </w:p>
    <w:p w14:paraId="491B39B6" w14:textId="77777777" w:rsidR="00E51699" w:rsidRPr="00AE73A8" w:rsidRDefault="00E51699" w:rsidP="00E51699">
      <w:pPr>
        <w:pStyle w:val="Betarp"/>
        <w:jc w:val="center"/>
        <w:rPr>
          <w:rFonts w:ascii="Times New Roman" w:hAnsi="Times New Roman"/>
          <w:b/>
          <w:sz w:val="24"/>
          <w:szCs w:val="24"/>
        </w:rPr>
      </w:pPr>
      <w:r w:rsidRPr="00AE73A8">
        <w:rPr>
          <w:rFonts w:ascii="Times New Roman" w:hAnsi="Times New Roman"/>
          <w:b/>
          <w:sz w:val="24"/>
          <w:szCs w:val="24"/>
        </w:rPr>
        <w:t xml:space="preserve">PROJEKTINIŲ PASIŪLYMŲ IR TECHNINIO PROJEKTO ĮTRAUKIMO Į </w:t>
      </w:r>
    </w:p>
    <w:p w14:paraId="3FD9221B" w14:textId="73E85771" w:rsidR="001871BB" w:rsidRPr="00AE73A8" w:rsidRDefault="00E51699" w:rsidP="00E51699">
      <w:pPr>
        <w:pStyle w:val="Betarp"/>
        <w:jc w:val="center"/>
        <w:rPr>
          <w:rFonts w:ascii="Times New Roman" w:hAnsi="Times New Roman"/>
          <w:b/>
          <w:sz w:val="24"/>
          <w:szCs w:val="24"/>
        </w:rPr>
      </w:pPr>
      <w:r w:rsidRPr="00AE73A8">
        <w:rPr>
          <w:rFonts w:ascii="Times New Roman" w:hAnsi="Times New Roman"/>
          <w:b/>
          <w:sz w:val="24"/>
          <w:szCs w:val="24"/>
        </w:rPr>
        <w:t>KLAIPĖDOS GIS DUOMENŲ BAZĘ TVARKOS APRAŠAS</w:t>
      </w:r>
    </w:p>
    <w:p w14:paraId="336F6F0E" w14:textId="09FF72A0" w:rsidR="00E51699" w:rsidRPr="00AE73A8" w:rsidRDefault="00E51699" w:rsidP="00E51699">
      <w:pPr>
        <w:pStyle w:val="Betarp"/>
        <w:jc w:val="center"/>
        <w:rPr>
          <w:rFonts w:ascii="Times New Roman" w:hAnsi="Times New Roman"/>
          <w:sz w:val="24"/>
          <w:szCs w:val="24"/>
        </w:rPr>
      </w:pPr>
    </w:p>
    <w:p w14:paraId="27DD1402" w14:textId="5B35EE8A" w:rsidR="00E51699" w:rsidRPr="00AE73A8" w:rsidRDefault="00E51699" w:rsidP="00E51699">
      <w:pPr>
        <w:pStyle w:val="Betarp"/>
        <w:jc w:val="center"/>
        <w:rPr>
          <w:rFonts w:ascii="Times New Roman" w:hAnsi="Times New Roman"/>
          <w:b/>
          <w:sz w:val="24"/>
          <w:szCs w:val="24"/>
        </w:rPr>
      </w:pPr>
      <w:r w:rsidRPr="00AE73A8">
        <w:rPr>
          <w:rFonts w:ascii="Times New Roman" w:hAnsi="Times New Roman"/>
          <w:b/>
          <w:sz w:val="24"/>
          <w:szCs w:val="24"/>
        </w:rPr>
        <w:t>I SKYRIUS</w:t>
      </w:r>
    </w:p>
    <w:p w14:paraId="3F0D077E" w14:textId="43CC5E96" w:rsidR="00E51699" w:rsidRPr="00AE73A8" w:rsidRDefault="00E51699" w:rsidP="00E51699">
      <w:pPr>
        <w:pStyle w:val="Betarp"/>
        <w:jc w:val="center"/>
        <w:rPr>
          <w:rFonts w:ascii="Times New Roman" w:hAnsi="Times New Roman"/>
          <w:b/>
          <w:bCs/>
          <w:color w:val="000000" w:themeColor="text1"/>
          <w:sz w:val="24"/>
          <w:szCs w:val="24"/>
        </w:rPr>
      </w:pPr>
      <w:r w:rsidRPr="00AE73A8">
        <w:rPr>
          <w:rFonts w:ascii="Times New Roman" w:hAnsi="Times New Roman"/>
          <w:b/>
          <w:bCs/>
          <w:color w:val="000000" w:themeColor="text1"/>
          <w:sz w:val="24"/>
          <w:szCs w:val="24"/>
        </w:rPr>
        <w:t>BENDROSIOS NUOSTATOS</w:t>
      </w:r>
    </w:p>
    <w:p w14:paraId="4C77D5D0" w14:textId="1B9F4C47" w:rsidR="001871BB" w:rsidRPr="00AE73A8" w:rsidRDefault="001871BB" w:rsidP="003B4673">
      <w:pPr>
        <w:pStyle w:val="Betarp"/>
        <w:rPr>
          <w:rFonts w:ascii="Times New Roman" w:hAnsi="Times New Roman"/>
          <w:sz w:val="24"/>
          <w:szCs w:val="24"/>
        </w:rPr>
      </w:pPr>
    </w:p>
    <w:p w14:paraId="624A4248" w14:textId="2E7DF095" w:rsidR="00293724" w:rsidRPr="00AE73A8" w:rsidRDefault="00E51699" w:rsidP="00E51699">
      <w:pPr>
        <w:pStyle w:val="Betarp"/>
        <w:numPr>
          <w:ilvl w:val="0"/>
          <w:numId w:val="30"/>
        </w:numPr>
        <w:jc w:val="both"/>
        <w:rPr>
          <w:rFonts w:ascii="Times New Roman" w:hAnsi="Times New Roman"/>
          <w:sz w:val="24"/>
          <w:szCs w:val="24"/>
        </w:rPr>
      </w:pPr>
      <w:r w:rsidRPr="00AE73A8">
        <w:rPr>
          <w:rFonts w:ascii="Times New Roman" w:hAnsi="Times New Roman"/>
          <w:sz w:val="24"/>
          <w:szCs w:val="24"/>
        </w:rPr>
        <w:t xml:space="preserve">Projektinių pasiūlymų ir techninio projekto įtraukimo į Klaipėdos GIS duomenų bazę tvarkos aprašas (toliau – Aprašas) nustato pagrindinius projektinių pasiūlymų ir techninio projekto įtraukimo į </w:t>
      </w:r>
      <w:proofErr w:type="spellStart"/>
      <w:r w:rsidRPr="00AE73A8">
        <w:rPr>
          <w:rFonts w:ascii="Times New Roman" w:hAnsi="Times New Roman"/>
          <w:sz w:val="24"/>
          <w:szCs w:val="24"/>
        </w:rPr>
        <w:t>Klaipėd</w:t>
      </w:r>
      <w:r w:rsidR="00AE73A8" w:rsidRPr="00AE73A8">
        <w:rPr>
          <w:rFonts w:ascii="Times New Roman" w:hAnsi="Times New Roman"/>
          <w:sz w:val="24"/>
          <w:szCs w:val="24"/>
        </w:rPr>
        <w:t>a</w:t>
      </w:r>
      <w:r w:rsidRPr="00AE73A8">
        <w:rPr>
          <w:rFonts w:ascii="Times New Roman" w:hAnsi="Times New Roman"/>
          <w:sz w:val="24"/>
          <w:szCs w:val="24"/>
        </w:rPr>
        <w:t>os</w:t>
      </w:r>
      <w:proofErr w:type="spellEnd"/>
      <w:r w:rsidRPr="00AE73A8">
        <w:rPr>
          <w:rFonts w:ascii="Times New Roman" w:hAnsi="Times New Roman"/>
          <w:sz w:val="24"/>
          <w:szCs w:val="24"/>
        </w:rPr>
        <w:t xml:space="preserve"> GIS duomenų bazę tikslus, uždavinius, reikalavimus teikiamiems projektiniams pasiūlymams ir techniniam projektui bei šių dokumentų įtraukimo tvarką.</w:t>
      </w:r>
    </w:p>
    <w:p w14:paraId="5E34BE88" w14:textId="39A4CFE5" w:rsidR="00E51699" w:rsidRPr="00AE73A8" w:rsidRDefault="00E51699" w:rsidP="00E51699">
      <w:pPr>
        <w:pStyle w:val="Betarp"/>
        <w:numPr>
          <w:ilvl w:val="0"/>
          <w:numId w:val="30"/>
        </w:numPr>
        <w:jc w:val="both"/>
        <w:rPr>
          <w:rFonts w:ascii="Times New Roman" w:hAnsi="Times New Roman"/>
          <w:sz w:val="24"/>
          <w:szCs w:val="24"/>
        </w:rPr>
      </w:pPr>
      <w:r w:rsidRPr="00AE73A8">
        <w:rPr>
          <w:rFonts w:ascii="Times New Roman" w:hAnsi="Times New Roman"/>
          <w:sz w:val="24"/>
          <w:szCs w:val="24"/>
        </w:rPr>
        <w:t>Aprašas parengtas vadovaujantis Lietuvos Respublikos vietos savivaldos įstatymo 7  straipsnio 34 dalimi, Lietuvos Respublikos statybos įstatymo 2 straipsnio 45 dalimi, 27 straipsnio 15 dalimi ir 37 straipsniu, statybos techninio reglamento STR 1.04.04:2017 „Statinio projektavimas, projekto ekspertizė“, patvirtinto Lietuvos Respublikos aplinkos ministro 2016 m. lapkričio 7 d. įsakymu Nr. D1-738 „Dėl statybos techninio reglamento STR 1.04.04:2017 „Statinio projektavimas, projekto ekspertizė“ patvirtinimo“, VIII skyriumi ir kitais </w:t>
      </w:r>
      <w:r w:rsidRPr="00AE73A8">
        <w:rPr>
          <w:rFonts w:ascii="Times New Roman" w:hAnsi="Times New Roman"/>
          <w:bCs/>
          <w:i/>
          <w:iCs/>
          <w:sz w:val="24"/>
          <w:szCs w:val="24"/>
        </w:rPr>
        <w:t>galiojančiais teisės aktais</w:t>
      </w:r>
      <w:r w:rsidRPr="00AE73A8">
        <w:rPr>
          <w:rFonts w:ascii="Times New Roman" w:hAnsi="Times New Roman"/>
          <w:sz w:val="24"/>
          <w:szCs w:val="24"/>
        </w:rPr>
        <w:t>.</w:t>
      </w:r>
    </w:p>
    <w:p w14:paraId="02C84BAD" w14:textId="0A07514E" w:rsidR="00E51699" w:rsidRPr="00AE73A8" w:rsidRDefault="00E51699" w:rsidP="00E51699">
      <w:pPr>
        <w:pStyle w:val="Betarp"/>
        <w:numPr>
          <w:ilvl w:val="0"/>
          <w:numId w:val="30"/>
        </w:numPr>
        <w:jc w:val="both"/>
        <w:rPr>
          <w:rFonts w:ascii="Times New Roman" w:hAnsi="Times New Roman"/>
          <w:sz w:val="24"/>
          <w:szCs w:val="24"/>
        </w:rPr>
      </w:pPr>
      <w:r w:rsidRPr="00AE73A8">
        <w:rPr>
          <w:rFonts w:ascii="Times New Roman" w:hAnsi="Times New Roman"/>
          <w:sz w:val="24"/>
          <w:szCs w:val="24"/>
        </w:rPr>
        <w:t>Aprašas taikomas visuomenei svarbaus statinio naujos statybos ar rekonstravimo bei Lietuvos Respublikos teritorijų planavimo įstatymo 20 straipsnyje nustatytais atvejais statinio, kai nėra parengti teritorijų planavimo dokumentai ir statyba konkrečiame žemės sklype leidžiama, projektiniams pasiūlymams ir techniniam projektui.</w:t>
      </w:r>
    </w:p>
    <w:p w14:paraId="55C6C353" w14:textId="488550D5" w:rsidR="00E51699" w:rsidRPr="00AE73A8" w:rsidRDefault="00E51699" w:rsidP="00E51699">
      <w:pPr>
        <w:pStyle w:val="Betarp"/>
        <w:numPr>
          <w:ilvl w:val="0"/>
          <w:numId w:val="30"/>
        </w:numPr>
        <w:jc w:val="both"/>
        <w:rPr>
          <w:rFonts w:ascii="Times New Roman" w:hAnsi="Times New Roman"/>
          <w:sz w:val="24"/>
          <w:szCs w:val="24"/>
        </w:rPr>
      </w:pPr>
      <w:r w:rsidRPr="00AE73A8">
        <w:rPr>
          <w:rFonts w:ascii="Times New Roman" w:hAnsi="Times New Roman"/>
          <w:sz w:val="24"/>
          <w:szCs w:val="24"/>
        </w:rPr>
        <w:t>Apraše vartojamos sąvokos:</w:t>
      </w:r>
    </w:p>
    <w:p w14:paraId="3D7ACED9" w14:textId="3F5EAC45" w:rsidR="00E51699" w:rsidRPr="00AE73A8" w:rsidRDefault="00AB0AD2" w:rsidP="00E51699">
      <w:pPr>
        <w:pStyle w:val="Betarp"/>
        <w:numPr>
          <w:ilvl w:val="1"/>
          <w:numId w:val="30"/>
        </w:numPr>
        <w:jc w:val="both"/>
        <w:rPr>
          <w:rFonts w:ascii="Times New Roman" w:hAnsi="Times New Roman"/>
          <w:sz w:val="24"/>
          <w:szCs w:val="24"/>
        </w:rPr>
      </w:pPr>
      <w:r w:rsidRPr="00AE73A8">
        <w:rPr>
          <w:rFonts w:ascii="Times New Roman" w:hAnsi="Times New Roman"/>
          <w:b/>
          <w:sz w:val="24"/>
          <w:szCs w:val="24"/>
        </w:rPr>
        <w:t>GIS duomenų bazė</w:t>
      </w:r>
      <w:r w:rsidRPr="00AE73A8">
        <w:rPr>
          <w:rFonts w:ascii="Times New Roman" w:hAnsi="Times New Roman"/>
          <w:sz w:val="24"/>
          <w:szCs w:val="24"/>
        </w:rPr>
        <w:t xml:space="preserve"> </w:t>
      </w:r>
      <w:bookmarkStart w:id="0" w:name="X2c04a2ffd895481d8f31a0826f1e4e4e"/>
      <w:r w:rsidRPr="00AE73A8">
        <w:rPr>
          <w:rFonts w:ascii="Times New Roman" w:hAnsi="Times New Roman"/>
          <w:sz w:val="24"/>
          <w:szCs w:val="24"/>
        </w:rPr>
        <w:t>– geoinformacinių sistemų principais organizuotas, susistemintas ir metodiškai sutvarkytas geografinių duomenų rinkinys, kuriame sąlyginai išskiriamos grafinių bei atributinių duomenų bazės, saugomos kompiuterinėse laikmenose</w:t>
      </w:r>
      <w:bookmarkEnd w:id="0"/>
      <w:r w:rsidRPr="00AE73A8">
        <w:rPr>
          <w:rFonts w:ascii="Times New Roman" w:hAnsi="Times New Roman"/>
          <w:sz w:val="24"/>
          <w:szCs w:val="24"/>
        </w:rPr>
        <w:t>;</w:t>
      </w:r>
    </w:p>
    <w:p w14:paraId="2E03A69D" w14:textId="1181C7E2" w:rsidR="00AB0AD2" w:rsidRPr="00AE73A8" w:rsidRDefault="00AB0AD2" w:rsidP="00E51699">
      <w:pPr>
        <w:pStyle w:val="Betarp"/>
        <w:numPr>
          <w:ilvl w:val="1"/>
          <w:numId w:val="30"/>
        </w:numPr>
        <w:jc w:val="both"/>
        <w:rPr>
          <w:rFonts w:ascii="Times New Roman" w:hAnsi="Times New Roman"/>
          <w:sz w:val="24"/>
          <w:szCs w:val="24"/>
        </w:rPr>
      </w:pPr>
      <w:r w:rsidRPr="00AE73A8">
        <w:rPr>
          <w:rFonts w:ascii="Times New Roman" w:hAnsi="Times New Roman"/>
          <w:b/>
          <w:sz w:val="24"/>
          <w:szCs w:val="24"/>
        </w:rPr>
        <w:t>Urbanizuotai aplinkai reikšmingas statinys</w:t>
      </w:r>
      <w:r w:rsidRPr="00AE73A8">
        <w:rPr>
          <w:rFonts w:ascii="Times New Roman" w:hAnsi="Times New Roman"/>
          <w:sz w:val="24"/>
          <w:szCs w:val="24"/>
        </w:rPr>
        <w:t xml:space="preserve"> – urbanistinėje struktūroje (kvartale) įsiterpiantis didesnio aukščio už vyraujantį užstatymą aukštybinis statinys, urbanistinės struktūros atviroje erdvėje numatomas statinys, taip pat statinys, galintis turėti įtakos senamiesčio apžvalgai, arba statinys, kitokiu užstatymo </w:t>
      </w:r>
      <w:proofErr w:type="spellStart"/>
      <w:r w:rsidRPr="00AE73A8">
        <w:rPr>
          <w:rFonts w:ascii="Times New Roman" w:hAnsi="Times New Roman"/>
          <w:sz w:val="24"/>
          <w:szCs w:val="24"/>
        </w:rPr>
        <w:t>morfotipu</w:t>
      </w:r>
      <w:proofErr w:type="spellEnd"/>
      <w:r w:rsidRPr="00AE73A8">
        <w:rPr>
          <w:rFonts w:ascii="Times New Roman" w:hAnsi="Times New Roman"/>
          <w:sz w:val="24"/>
          <w:szCs w:val="24"/>
        </w:rPr>
        <w:t xml:space="preserve"> įsiterpiantis į kito užstatymo </w:t>
      </w:r>
      <w:proofErr w:type="spellStart"/>
      <w:r w:rsidRPr="00AE73A8">
        <w:rPr>
          <w:rFonts w:ascii="Times New Roman" w:hAnsi="Times New Roman"/>
          <w:sz w:val="24"/>
          <w:szCs w:val="24"/>
        </w:rPr>
        <w:t>morfotipo</w:t>
      </w:r>
      <w:proofErr w:type="spellEnd"/>
      <w:r w:rsidRPr="00AE73A8">
        <w:rPr>
          <w:rFonts w:ascii="Times New Roman" w:hAnsi="Times New Roman"/>
          <w:sz w:val="24"/>
          <w:szCs w:val="24"/>
        </w:rPr>
        <w:t xml:space="preserve"> erdvinę struktūrą;</w:t>
      </w:r>
    </w:p>
    <w:p w14:paraId="3ADDDA2E" w14:textId="1E58445E" w:rsidR="00AB0AD2" w:rsidRPr="00AE73A8" w:rsidRDefault="00AB0AD2" w:rsidP="00E51699">
      <w:pPr>
        <w:pStyle w:val="Betarp"/>
        <w:numPr>
          <w:ilvl w:val="1"/>
          <w:numId w:val="30"/>
        </w:numPr>
        <w:jc w:val="both"/>
        <w:rPr>
          <w:rFonts w:ascii="Times New Roman" w:hAnsi="Times New Roman"/>
          <w:sz w:val="24"/>
          <w:szCs w:val="24"/>
        </w:rPr>
      </w:pPr>
      <w:r w:rsidRPr="00AE73A8">
        <w:rPr>
          <w:rFonts w:ascii="Times New Roman" w:hAnsi="Times New Roman"/>
          <w:b/>
          <w:sz w:val="24"/>
          <w:szCs w:val="24"/>
        </w:rPr>
        <w:t>GIS tvarkytojas</w:t>
      </w:r>
      <w:r w:rsidRPr="00AE73A8">
        <w:rPr>
          <w:rFonts w:ascii="Times New Roman" w:hAnsi="Times New Roman"/>
          <w:sz w:val="24"/>
          <w:szCs w:val="24"/>
        </w:rPr>
        <w:t xml:space="preserve"> – Klaipėdos miesto savivaldybės administracijos Urbanistikos ir architektūros departamentas.</w:t>
      </w:r>
    </w:p>
    <w:p w14:paraId="3B4381F8" w14:textId="10EAEDEB" w:rsidR="00EF4444" w:rsidRPr="00AE73A8" w:rsidRDefault="00EF4444" w:rsidP="00EF4444">
      <w:pPr>
        <w:pStyle w:val="Betarp"/>
        <w:jc w:val="both"/>
        <w:rPr>
          <w:rFonts w:ascii="Times New Roman" w:hAnsi="Times New Roman"/>
          <w:sz w:val="24"/>
          <w:szCs w:val="24"/>
        </w:rPr>
      </w:pPr>
    </w:p>
    <w:p w14:paraId="1FB611C0" w14:textId="53E1FACD" w:rsidR="00EF4444" w:rsidRPr="00AE73A8" w:rsidRDefault="00EF4444" w:rsidP="00EF4444">
      <w:pPr>
        <w:pStyle w:val="Betarp"/>
        <w:jc w:val="center"/>
        <w:rPr>
          <w:rFonts w:ascii="Times New Roman" w:hAnsi="Times New Roman"/>
          <w:b/>
          <w:sz w:val="24"/>
          <w:szCs w:val="24"/>
        </w:rPr>
      </w:pPr>
      <w:r w:rsidRPr="00AE73A8">
        <w:rPr>
          <w:rFonts w:ascii="Times New Roman" w:hAnsi="Times New Roman"/>
          <w:b/>
          <w:sz w:val="24"/>
          <w:szCs w:val="24"/>
        </w:rPr>
        <w:t>II SKYRIUS</w:t>
      </w:r>
    </w:p>
    <w:p w14:paraId="1F5F5D32" w14:textId="66C4EC0E" w:rsidR="00EF4444" w:rsidRPr="00AE73A8" w:rsidRDefault="00EF4444" w:rsidP="00EF4444">
      <w:pPr>
        <w:pStyle w:val="Betarp"/>
        <w:jc w:val="center"/>
        <w:rPr>
          <w:rFonts w:ascii="Times New Roman" w:hAnsi="Times New Roman"/>
          <w:sz w:val="24"/>
          <w:szCs w:val="24"/>
        </w:rPr>
      </w:pPr>
      <w:r w:rsidRPr="00AE73A8">
        <w:rPr>
          <w:rFonts w:ascii="Times New Roman" w:hAnsi="Times New Roman"/>
          <w:b/>
          <w:sz w:val="24"/>
          <w:szCs w:val="24"/>
        </w:rPr>
        <w:t>TIKSLAI IR UŽDAVINIAI</w:t>
      </w:r>
    </w:p>
    <w:p w14:paraId="702E6CCB" w14:textId="77777777" w:rsidR="00EF4444" w:rsidRPr="00AE73A8" w:rsidRDefault="00EF4444" w:rsidP="00EF4444">
      <w:pPr>
        <w:pStyle w:val="Betarp"/>
        <w:jc w:val="both"/>
        <w:rPr>
          <w:rFonts w:ascii="Times New Roman" w:hAnsi="Times New Roman"/>
          <w:sz w:val="24"/>
          <w:szCs w:val="24"/>
        </w:rPr>
      </w:pPr>
    </w:p>
    <w:p w14:paraId="43EE1889" w14:textId="2046974F" w:rsidR="00EF4444" w:rsidRPr="00AE73A8" w:rsidRDefault="00EF4444" w:rsidP="00EF4444">
      <w:pPr>
        <w:pStyle w:val="Betarp"/>
        <w:numPr>
          <w:ilvl w:val="0"/>
          <w:numId w:val="30"/>
        </w:numPr>
        <w:jc w:val="both"/>
        <w:rPr>
          <w:rFonts w:ascii="Times New Roman" w:hAnsi="Times New Roman"/>
          <w:sz w:val="24"/>
          <w:szCs w:val="24"/>
        </w:rPr>
      </w:pPr>
      <w:r w:rsidRPr="00AE73A8">
        <w:rPr>
          <w:rFonts w:ascii="Times New Roman" w:hAnsi="Times New Roman"/>
          <w:sz w:val="24"/>
          <w:szCs w:val="24"/>
        </w:rPr>
        <w:t>Pagrindiniai projektinių pasiūlymų ir techninio projekto įtraukimo į GIS duomenų bazę tikslai:</w:t>
      </w:r>
    </w:p>
    <w:p w14:paraId="4F2778BB" w14:textId="33858CE8" w:rsidR="00EF4444" w:rsidRPr="00AE73A8" w:rsidRDefault="00EF4444" w:rsidP="00EF4444">
      <w:pPr>
        <w:pStyle w:val="Betarp"/>
        <w:numPr>
          <w:ilvl w:val="1"/>
          <w:numId w:val="30"/>
        </w:numPr>
        <w:jc w:val="both"/>
        <w:rPr>
          <w:rFonts w:ascii="Times New Roman" w:hAnsi="Times New Roman"/>
          <w:sz w:val="24"/>
          <w:szCs w:val="24"/>
        </w:rPr>
      </w:pPr>
      <w:r w:rsidRPr="00AE73A8">
        <w:rPr>
          <w:rFonts w:ascii="Times New Roman" w:hAnsi="Times New Roman"/>
          <w:sz w:val="24"/>
          <w:szCs w:val="24"/>
        </w:rPr>
        <w:t>užtikrinti suinteresuotos visuomenės teisę gauti informaciją apie numatomą statinių projektavimą ir dalyvauti priimant sprendimus;</w:t>
      </w:r>
    </w:p>
    <w:p w14:paraId="257B6B96" w14:textId="1CA7C331" w:rsidR="00EF4444" w:rsidRPr="00AE73A8" w:rsidRDefault="00EF4444" w:rsidP="00EF4444">
      <w:pPr>
        <w:pStyle w:val="Betarp"/>
        <w:numPr>
          <w:ilvl w:val="1"/>
          <w:numId w:val="30"/>
        </w:numPr>
        <w:jc w:val="both"/>
        <w:rPr>
          <w:rFonts w:ascii="Times New Roman" w:hAnsi="Times New Roman"/>
          <w:sz w:val="24"/>
          <w:szCs w:val="24"/>
        </w:rPr>
      </w:pPr>
      <w:r w:rsidRPr="00AE73A8">
        <w:rPr>
          <w:rFonts w:ascii="Times New Roman" w:hAnsi="Times New Roman"/>
          <w:sz w:val="24"/>
          <w:szCs w:val="24"/>
        </w:rPr>
        <w:lastRenderedPageBreak/>
        <w:t>suteikti galimybę užsakovams pateikti pagrįstus architektūrinius sprendinius, siekiant gerinti sprendimų priėmimo skaidrumą;</w:t>
      </w:r>
    </w:p>
    <w:p w14:paraId="6AF7F515" w14:textId="0AD0F1BA" w:rsidR="00EF4444" w:rsidRPr="00AE73A8" w:rsidRDefault="00EF4444" w:rsidP="00EF4444">
      <w:pPr>
        <w:pStyle w:val="Betarp"/>
        <w:numPr>
          <w:ilvl w:val="1"/>
          <w:numId w:val="30"/>
        </w:numPr>
        <w:jc w:val="both"/>
        <w:rPr>
          <w:rFonts w:ascii="Times New Roman" w:hAnsi="Times New Roman"/>
          <w:sz w:val="24"/>
          <w:szCs w:val="24"/>
        </w:rPr>
      </w:pPr>
      <w:r w:rsidRPr="00AE73A8">
        <w:rPr>
          <w:rFonts w:ascii="Times New Roman" w:hAnsi="Times New Roman"/>
          <w:sz w:val="24"/>
          <w:szCs w:val="24"/>
        </w:rPr>
        <w:t>sudaryti sąlygas architektams pasitikrinti sukurtus sprendinius prieš pateikiant juos grafine forma svarstyti ir aptarti su suinteresuota visuomene, taupant laiką ir projektų rengimo išlaidas.</w:t>
      </w:r>
    </w:p>
    <w:p w14:paraId="0CD620F3" w14:textId="1A27BE0B" w:rsidR="00EF4444" w:rsidRPr="00AE73A8" w:rsidRDefault="00EF4444" w:rsidP="00EF4444">
      <w:pPr>
        <w:pStyle w:val="Betarp"/>
        <w:numPr>
          <w:ilvl w:val="0"/>
          <w:numId w:val="30"/>
        </w:numPr>
        <w:jc w:val="both"/>
        <w:rPr>
          <w:rFonts w:ascii="Times New Roman" w:hAnsi="Times New Roman"/>
          <w:sz w:val="24"/>
          <w:szCs w:val="24"/>
        </w:rPr>
      </w:pPr>
      <w:r w:rsidRPr="00AE73A8">
        <w:rPr>
          <w:rFonts w:ascii="Times New Roman" w:hAnsi="Times New Roman"/>
          <w:sz w:val="24"/>
          <w:szCs w:val="24"/>
        </w:rPr>
        <w:t>Pagrindiniai projektinių pasiūlymų ir techninio projekto įtraukimu į GIS duomenų bazę sprendžiami uždaviniai:</w:t>
      </w:r>
    </w:p>
    <w:p w14:paraId="01B27714" w14:textId="3B7783B6" w:rsidR="00EF4444" w:rsidRPr="00AE73A8" w:rsidRDefault="00EB4C20" w:rsidP="00EB4C20">
      <w:pPr>
        <w:pStyle w:val="Betarp"/>
        <w:numPr>
          <w:ilvl w:val="1"/>
          <w:numId w:val="30"/>
        </w:numPr>
        <w:jc w:val="both"/>
        <w:rPr>
          <w:rFonts w:ascii="Times New Roman" w:hAnsi="Times New Roman"/>
          <w:sz w:val="24"/>
          <w:szCs w:val="24"/>
        </w:rPr>
      </w:pPr>
      <w:r w:rsidRPr="00AE73A8">
        <w:rPr>
          <w:rFonts w:ascii="Times New Roman" w:hAnsi="Times New Roman"/>
          <w:sz w:val="24"/>
          <w:szCs w:val="24"/>
        </w:rPr>
        <w:t>pateikti suinteresuotai visuomenei, verslo atstovams, specialistams erdvinius urbanistinius-architektūrinius planavimo sprendimus;</w:t>
      </w:r>
    </w:p>
    <w:p w14:paraId="7304C0FE" w14:textId="3CB978C7" w:rsidR="00EB4C20" w:rsidRPr="00AE73A8" w:rsidRDefault="00EB4C20" w:rsidP="00EB4C20">
      <w:pPr>
        <w:pStyle w:val="Betarp"/>
        <w:numPr>
          <w:ilvl w:val="1"/>
          <w:numId w:val="30"/>
        </w:numPr>
        <w:jc w:val="both"/>
        <w:rPr>
          <w:rFonts w:ascii="Times New Roman" w:hAnsi="Times New Roman"/>
          <w:sz w:val="24"/>
          <w:szCs w:val="24"/>
        </w:rPr>
      </w:pPr>
      <w:r w:rsidRPr="00AE73A8">
        <w:rPr>
          <w:rFonts w:ascii="Times New Roman" w:hAnsi="Times New Roman"/>
          <w:sz w:val="24"/>
          <w:szCs w:val="24"/>
        </w:rPr>
        <w:t>sukurti dvimatę ir trimatę aplinką visiems numatomo projektavimo, derinimo ir vertinimo proceso dalyviams;</w:t>
      </w:r>
    </w:p>
    <w:p w14:paraId="325B4572" w14:textId="4EB2A02B" w:rsidR="00EB4C20" w:rsidRPr="00AE73A8" w:rsidRDefault="00EB4C20" w:rsidP="00EB4C20">
      <w:pPr>
        <w:pStyle w:val="Betarp"/>
        <w:numPr>
          <w:ilvl w:val="1"/>
          <w:numId w:val="30"/>
        </w:numPr>
        <w:jc w:val="both"/>
        <w:rPr>
          <w:rFonts w:ascii="Times New Roman" w:hAnsi="Times New Roman"/>
          <w:sz w:val="24"/>
          <w:szCs w:val="24"/>
        </w:rPr>
      </w:pPr>
      <w:r w:rsidRPr="00AE73A8">
        <w:rPr>
          <w:rFonts w:ascii="Times New Roman" w:hAnsi="Times New Roman"/>
          <w:sz w:val="24"/>
          <w:szCs w:val="24"/>
        </w:rPr>
        <w:t>sukurti ir naudoti projektinių pasiūlymų rengimo ir viešinimo etape integruotos miesto vaizdo analizės priemones: miesto erdvines panoramas, statinių šešėlių dydžių nustatymą ir kt.</w:t>
      </w:r>
    </w:p>
    <w:p w14:paraId="35B7841D" w14:textId="031FCF9F" w:rsidR="00EB4C20" w:rsidRPr="00AE73A8" w:rsidRDefault="00EB4C20" w:rsidP="00EB4C20">
      <w:pPr>
        <w:pStyle w:val="Betarp"/>
        <w:jc w:val="both"/>
        <w:rPr>
          <w:rFonts w:ascii="Times New Roman" w:hAnsi="Times New Roman"/>
          <w:sz w:val="24"/>
          <w:szCs w:val="24"/>
        </w:rPr>
      </w:pPr>
    </w:p>
    <w:p w14:paraId="766CAF5F" w14:textId="7F07E8D2" w:rsidR="00EB4C20" w:rsidRPr="00AE73A8" w:rsidRDefault="00EB4C20" w:rsidP="00EB4C20">
      <w:pPr>
        <w:pStyle w:val="Betarp"/>
        <w:jc w:val="center"/>
        <w:rPr>
          <w:rFonts w:ascii="Times New Roman" w:hAnsi="Times New Roman"/>
          <w:b/>
          <w:sz w:val="24"/>
          <w:szCs w:val="24"/>
        </w:rPr>
      </w:pPr>
      <w:r w:rsidRPr="00AE73A8">
        <w:rPr>
          <w:rFonts w:ascii="Times New Roman" w:hAnsi="Times New Roman"/>
          <w:b/>
          <w:sz w:val="24"/>
          <w:szCs w:val="24"/>
        </w:rPr>
        <w:t>III SKYRIUS</w:t>
      </w:r>
    </w:p>
    <w:p w14:paraId="549A7841" w14:textId="77777777" w:rsidR="00EB4C20" w:rsidRPr="00AE73A8" w:rsidRDefault="00EB4C20" w:rsidP="00EB4C20">
      <w:pPr>
        <w:pStyle w:val="Betarp"/>
        <w:jc w:val="center"/>
        <w:rPr>
          <w:rFonts w:ascii="Times New Roman" w:hAnsi="Times New Roman"/>
          <w:b/>
          <w:sz w:val="24"/>
          <w:szCs w:val="24"/>
        </w:rPr>
      </w:pPr>
      <w:r w:rsidRPr="00AE73A8">
        <w:rPr>
          <w:rFonts w:ascii="Times New Roman" w:hAnsi="Times New Roman"/>
          <w:b/>
          <w:sz w:val="24"/>
          <w:szCs w:val="24"/>
        </w:rPr>
        <w:t xml:space="preserve">PROJEKTINIŲ PASIŪLYMŲ AR TECHNINIO PROJEKTO </w:t>
      </w:r>
    </w:p>
    <w:p w14:paraId="6D7BB374" w14:textId="05EE787D" w:rsidR="00EB4C20" w:rsidRPr="00AE73A8" w:rsidRDefault="00EB4C20" w:rsidP="00EB4C20">
      <w:pPr>
        <w:pStyle w:val="Betarp"/>
        <w:jc w:val="center"/>
        <w:rPr>
          <w:rFonts w:ascii="Times New Roman" w:hAnsi="Times New Roman"/>
          <w:sz w:val="24"/>
          <w:szCs w:val="24"/>
        </w:rPr>
      </w:pPr>
      <w:r w:rsidRPr="00AE73A8">
        <w:rPr>
          <w:rFonts w:ascii="Times New Roman" w:hAnsi="Times New Roman"/>
          <w:b/>
          <w:sz w:val="24"/>
          <w:szCs w:val="24"/>
        </w:rPr>
        <w:t>PATEIKIMO IR SKELBIMO TVARKA</w:t>
      </w:r>
    </w:p>
    <w:p w14:paraId="598F1FCD" w14:textId="77777777" w:rsidR="00EB4C20" w:rsidRPr="00AE73A8" w:rsidRDefault="00EB4C20" w:rsidP="00EB4C20">
      <w:pPr>
        <w:pStyle w:val="Betarp"/>
        <w:jc w:val="both"/>
        <w:rPr>
          <w:rFonts w:ascii="Times New Roman" w:hAnsi="Times New Roman"/>
          <w:sz w:val="24"/>
          <w:szCs w:val="24"/>
        </w:rPr>
      </w:pPr>
    </w:p>
    <w:p w14:paraId="327EDBD3" w14:textId="6A314AFB" w:rsidR="00EB4C20" w:rsidRPr="00AE73A8" w:rsidRDefault="00E23F64" w:rsidP="00EB4C20">
      <w:pPr>
        <w:pStyle w:val="Betarp"/>
        <w:numPr>
          <w:ilvl w:val="0"/>
          <w:numId w:val="30"/>
        </w:numPr>
        <w:jc w:val="both"/>
        <w:rPr>
          <w:rFonts w:ascii="Times New Roman" w:hAnsi="Times New Roman"/>
          <w:sz w:val="24"/>
          <w:szCs w:val="24"/>
        </w:rPr>
      </w:pPr>
      <w:r w:rsidRPr="00AE73A8">
        <w:rPr>
          <w:rFonts w:ascii="Times New Roman" w:hAnsi="Times New Roman"/>
          <w:sz w:val="24"/>
          <w:szCs w:val="24"/>
        </w:rPr>
        <w:t>Visų statinių, kuriems rengiami projektiniai pasiūlymai ir techninis projektas, išskyrus patalpų paskirties keitimo atvejus, projekto medžiaga pateikiama įtraukti į GIS duomenų bazę.</w:t>
      </w:r>
    </w:p>
    <w:p w14:paraId="00165F05" w14:textId="37BC42B1" w:rsidR="00E23F64" w:rsidRPr="00AE73A8" w:rsidRDefault="00E23F64" w:rsidP="00EB4C20">
      <w:pPr>
        <w:pStyle w:val="Betarp"/>
        <w:numPr>
          <w:ilvl w:val="0"/>
          <w:numId w:val="30"/>
        </w:numPr>
        <w:jc w:val="both"/>
        <w:rPr>
          <w:rFonts w:ascii="Times New Roman" w:hAnsi="Times New Roman"/>
          <w:sz w:val="24"/>
          <w:szCs w:val="24"/>
        </w:rPr>
      </w:pPr>
      <w:r w:rsidRPr="00AE73A8">
        <w:rPr>
          <w:rFonts w:ascii="Times New Roman" w:hAnsi="Times New Roman"/>
          <w:sz w:val="24"/>
          <w:szCs w:val="24"/>
        </w:rPr>
        <w:t xml:space="preserve">Projektinių pasiūlymų ir techninio projekto medžiagos apibendrintas projektuojamo pastato 3D modelis pateikiamas įtraukti į </w:t>
      </w:r>
      <w:proofErr w:type="spellStart"/>
      <w:r w:rsidRPr="00AE73A8">
        <w:rPr>
          <w:rFonts w:ascii="Times New Roman" w:hAnsi="Times New Roman"/>
          <w:sz w:val="24"/>
          <w:szCs w:val="24"/>
        </w:rPr>
        <w:t>geoportalą</w:t>
      </w:r>
      <w:proofErr w:type="spellEnd"/>
      <w:r w:rsidRPr="00AE73A8">
        <w:rPr>
          <w:rFonts w:ascii="Times New Roman" w:hAnsi="Times New Roman"/>
          <w:sz w:val="24"/>
          <w:szCs w:val="24"/>
        </w:rPr>
        <w:t>, jei atitinka visus šiuos punktus:</w:t>
      </w:r>
    </w:p>
    <w:p w14:paraId="4C574682" w14:textId="4EAC1231" w:rsidR="00E23F64" w:rsidRPr="00AE73A8" w:rsidRDefault="00E23F64" w:rsidP="00E23F64">
      <w:pPr>
        <w:pStyle w:val="Betarp"/>
        <w:numPr>
          <w:ilvl w:val="1"/>
          <w:numId w:val="30"/>
        </w:numPr>
        <w:jc w:val="both"/>
        <w:rPr>
          <w:rFonts w:ascii="Times New Roman" w:hAnsi="Times New Roman"/>
          <w:sz w:val="24"/>
          <w:szCs w:val="24"/>
        </w:rPr>
      </w:pPr>
      <w:r w:rsidRPr="00AE73A8">
        <w:rPr>
          <w:rFonts w:ascii="Times New Roman" w:hAnsi="Times New Roman"/>
          <w:sz w:val="24"/>
          <w:szCs w:val="24"/>
        </w:rPr>
        <w:t>statinys patenka į visuomenei svarbių statinių sąrašą ir privaloma informuoti visuomenę apie numatomą visuomenei svarbių statinių ir statinių dalių projektavimą arba privaloma informuoti visuomenę apie numatomą statinių ir statinių dalių projektavimą, kai Lietuvos Respublikos teritorijų planavimo įstatymo 20 straipsnyje nustatytais atvejais neparengti vietovės lygmens teritorijų planavimo dokumentai ir statyba konkrečiame žemės sklype leidžiama;</w:t>
      </w:r>
    </w:p>
    <w:p w14:paraId="3A42CD8C" w14:textId="2DA34A76" w:rsidR="00E23F64" w:rsidRPr="00AE73A8" w:rsidRDefault="00E23F64" w:rsidP="00E23F64">
      <w:pPr>
        <w:pStyle w:val="Betarp"/>
        <w:numPr>
          <w:ilvl w:val="1"/>
          <w:numId w:val="30"/>
        </w:numPr>
        <w:jc w:val="both"/>
        <w:rPr>
          <w:rFonts w:ascii="Times New Roman" w:hAnsi="Times New Roman"/>
          <w:sz w:val="24"/>
          <w:szCs w:val="24"/>
        </w:rPr>
      </w:pPr>
      <w:r w:rsidRPr="00AE73A8">
        <w:rPr>
          <w:rFonts w:ascii="Times New Roman" w:hAnsi="Times New Roman"/>
          <w:sz w:val="24"/>
          <w:szCs w:val="24"/>
        </w:rPr>
        <w:t>jeigu bent vienas iš statinio rodiklių atitinka šiuos parametrus:</w:t>
      </w:r>
    </w:p>
    <w:p w14:paraId="6C6C5E7E" w14:textId="1213C591" w:rsidR="00E23F64" w:rsidRPr="00AE73A8" w:rsidRDefault="00E23F64" w:rsidP="00E23F64">
      <w:pPr>
        <w:pStyle w:val="Betarp"/>
        <w:numPr>
          <w:ilvl w:val="2"/>
          <w:numId w:val="30"/>
        </w:numPr>
        <w:jc w:val="both"/>
        <w:rPr>
          <w:rFonts w:ascii="Times New Roman" w:hAnsi="Times New Roman"/>
          <w:sz w:val="24"/>
          <w:szCs w:val="24"/>
        </w:rPr>
      </w:pPr>
      <w:r w:rsidRPr="00AE73A8">
        <w:rPr>
          <w:rFonts w:ascii="Times New Roman" w:hAnsi="Times New Roman"/>
          <w:sz w:val="24"/>
          <w:szCs w:val="24"/>
        </w:rPr>
        <w:t>numatomas aukštų skaičius – 3 aukštai ir daugiau;</w:t>
      </w:r>
    </w:p>
    <w:p w14:paraId="1B8F1735" w14:textId="2F392DED" w:rsidR="00E23F64" w:rsidRPr="00AE73A8" w:rsidRDefault="00E23F64" w:rsidP="00E23F64">
      <w:pPr>
        <w:pStyle w:val="Betarp"/>
        <w:numPr>
          <w:ilvl w:val="2"/>
          <w:numId w:val="30"/>
        </w:numPr>
        <w:jc w:val="both"/>
        <w:rPr>
          <w:rFonts w:ascii="Times New Roman" w:hAnsi="Times New Roman"/>
          <w:sz w:val="24"/>
          <w:szCs w:val="24"/>
        </w:rPr>
      </w:pPr>
      <w:r w:rsidRPr="00AE73A8">
        <w:rPr>
          <w:rFonts w:ascii="Times New Roman" w:hAnsi="Times New Roman"/>
          <w:sz w:val="24"/>
          <w:szCs w:val="24"/>
        </w:rPr>
        <w:t>numatomas statinio aukštis nuo žemiausio žemės paviršiaus taško yra 11 metrų ir daugiau;</w:t>
      </w:r>
    </w:p>
    <w:p w14:paraId="3FA3A674" w14:textId="1053D9FA" w:rsidR="00E23F64" w:rsidRPr="00AE73A8" w:rsidRDefault="00E23F64" w:rsidP="00E23F64">
      <w:pPr>
        <w:pStyle w:val="Betarp"/>
        <w:numPr>
          <w:ilvl w:val="2"/>
          <w:numId w:val="30"/>
        </w:numPr>
        <w:jc w:val="both"/>
        <w:rPr>
          <w:rFonts w:ascii="Times New Roman" w:hAnsi="Times New Roman"/>
          <w:sz w:val="24"/>
          <w:szCs w:val="24"/>
        </w:rPr>
      </w:pPr>
      <w:r w:rsidRPr="00AE73A8">
        <w:rPr>
          <w:rFonts w:ascii="Times New Roman" w:hAnsi="Times New Roman"/>
          <w:sz w:val="24"/>
          <w:szCs w:val="24"/>
        </w:rPr>
        <w:t>bendras statinio plotas daugiau kaip 2000 kv. m;</w:t>
      </w:r>
    </w:p>
    <w:p w14:paraId="7BDDF94C" w14:textId="65CC1615" w:rsidR="00E23F64" w:rsidRPr="00AE73A8" w:rsidRDefault="00E23F64" w:rsidP="00E23F64">
      <w:pPr>
        <w:pStyle w:val="Betarp"/>
        <w:numPr>
          <w:ilvl w:val="2"/>
          <w:numId w:val="30"/>
        </w:numPr>
        <w:jc w:val="both"/>
        <w:rPr>
          <w:rFonts w:ascii="Times New Roman" w:hAnsi="Times New Roman"/>
          <w:sz w:val="24"/>
          <w:szCs w:val="24"/>
        </w:rPr>
      </w:pPr>
      <w:r w:rsidRPr="00AE73A8">
        <w:rPr>
          <w:rFonts w:ascii="Times New Roman" w:hAnsi="Times New Roman"/>
          <w:sz w:val="24"/>
          <w:szCs w:val="24"/>
        </w:rPr>
        <w:t>kitais atvejais, kai projektuojamas urbanizuotai aplinkai reikšmingas statinys;</w:t>
      </w:r>
    </w:p>
    <w:p w14:paraId="6178069C" w14:textId="3BEC64B2" w:rsidR="00E23F64" w:rsidRPr="00AE73A8" w:rsidRDefault="00C95C73" w:rsidP="00C95C73">
      <w:pPr>
        <w:pStyle w:val="Betarp"/>
        <w:numPr>
          <w:ilvl w:val="2"/>
          <w:numId w:val="30"/>
        </w:numPr>
        <w:jc w:val="both"/>
        <w:rPr>
          <w:rFonts w:ascii="Times New Roman" w:hAnsi="Times New Roman"/>
          <w:sz w:val="24"/>
          <w:szCs w:val="24"/>
        </w:rPr>
      </w:pPr>
      <w:r w:rsidRPr="00AE73A8">
        <w:rPr>
          <w:rFonts w:ascii="Times New Roman" w:hAnsi="Times New Roman"/>
          <w:sz w:val="24"/>
          <w:szCs w:val="24"/>
        </w:rPr>
        <w:t>visi numatomi statiniai Klaipėdos senamiestyje (kodas 16075) ir Klaipėdos senojo miesto vietoje su priemiesčiais (kodas 27077);</w:t>
      </w:r>
    </w:p>
    <w:p w14:paraId="76DFD4F5" w14:textId="69D042B7" w:rsidR="00C95C73" w:rsidRPr="00AE73A8" w:rsidRDefault="00C95C73" w:rsidP="00C95C73">
      <w:pPr>
        <w:pStyle w:val="Betarp"/>
        <w:numPr>
          <w:ilvl w:val="1"/>
          <w:numId w:val="30"/>
        </w:numPr>
        <w:jc w:val="both"/>
        <w:rPr>
          <w:rFonts w:ascii="Times New Roman" w:hAnsi="Times New Roman"/>
          <w:sz w:val="24"/>
          <w:szCs w:val="24"/>
        </w:rPr>
      </w:pPr>
      <w:r w:rsidRPr="00AE73A8">
        <w:rPr>
          <w:rFonts w:ascii="Times New Roman" w:hAnsi="Times New Roman"/>
          <w:sz w:val="24"/>
          <w:szCs w:val="24"/>
        </w:rPr>
        <w:t>mėgėjų sodų bendrijose, vienbučių ir dvibučių gyvenamųjų namų kvartaluose 3D modelio pateikimas neprivalomas.</w:t>
      </w:r>
    </w:p>
    <w:p w14:paraId="759C52F9" w14:textId="543C8FA0" w:rsidR="00C95C73" w:rsidRPr="00AE73A8" w:rsidRDefault="00C95C73" w:rsidP="00C95C73">
      <w:pPr>
        <w:pStyle w:val="Betarp"/>
        <w:numPr>
          <w:ilvl w:val="0"/>
          <w:numId w:val="30"/>
        </w:numPr>
        <w:jc w:val="both"/>
        <w:rPr>
          <w:rFonts w:ascii="Times New Roman" w:hAnsi="Times New Roman"/>
          <w:sz w:val="24"/>
          <w:szCs w:val="24"/>
        </w:rPr>
      </w:pPr>
      <w:r w:rsidRPr="00AE73A8">
        <w:rPr>
          <w:rFonts w:ascii="Times New Roman" w:hAnsi="Times New Roman"/>
          <w:sz w:val="24"/>
          <w:szCs w:val="24"/>
        </w:rPr>
        <w:t>Projektinių pasiūlymų rengėjas (projektuotojas), pateikęs prašymą Klaipėdos miesto savivaldybės administracijos Urbanistikos skyriui peržiūrėti projektinius pasiūlymus prieš visuomenės informavimo procedūrą ir gavęs sutikimą, kad parengtus projektinius pasiūlymus galima skelbti, GIS tvarkytojui pateikia kompiuterinę laikmeną su įrašytais projektiniais pasiūlymais (Aprašo 14 punktas) ir (ar) apibendrintu projektuojamo pastato 3D modeliu (Aprašo V dalis).</w:t>
      </w:r>
    </w:p>
    <w:p w14:paraId="325EE1CA" w14:textId="00F6899B" w:rsidR="00C95C73" w:rsidRPr="00AE73A8" w:rsidRDefault="00C95C73" w:rsidP="00C95C73">
      <w:pPr>
        <w:pStyle w:val="Betarp"/>
        <w:numPr>
          <w:ilvl w:val="0"/>
          <w:numId w:val="30"/>
        </w:numPr>
        <w:jc w:val="both"/>
        <w:rPr>
          <w:rFonts w:ascii="Times New Roman" w:hAnsi="Times New Roman"/>
          <w:sz w:val="24"/>
          <w:szCs w:val="24"/>
        </w:rPr>
      </w:pPr>
      <w:r w:rsidRPr="00AE73A8">
        <w:rPr>
          <w:rFonts w:ascii="Times New Roman" w:hAnsi="Times New Roman"/>
          <w:sz w:val="24"/>
          <w:szCs w:val="24"/>
        </w:rPr>
        <w:t>Jeigu, atsižvelgiant į viešo svarstymo metu išsakytas motyvuotas visuomenės pastabas, projektiniai pasiūlymai pakito, projektuotojas, gavęs miesto savivaldybės vyriausiojo architekto pritarimą, iki prašymo išduoti specialiuosius reikalavimus GIS tvarkytojui pateikia kompiuterinę laikmeną su įrašytais patikslintais projektiniais pasiūlymais ir (ar) apibendrintu projektuojamo pastato 3D modeliu.</w:t>
      </w:r>
    </w:p>
    <w:p w14:paraId="0D09C1B3" w14:textId="1B7113E0" w:rsidR="00C95C73" w:rsidRPr="00AE73A8" w:rsidRDefault="00C95C73" w:rsidP="00C95C73">
      <w:pPr>
        <w:pStyle w:val="Betarp"/>
        <w:numPr>
          <w:ilvl w:val="0"/>
          <w:numId w:val="30"/>
        </w:numPr>
        <w:jc w:val="both"/>
        <w:rPr>
          <w:rFonts w:ascii="Times New Roman" w:hAnsi="Times New Roman"/>
          <w:sz w:val="24"/>
          <w:szCs w:val="24"/>
        </w:rPr>
      </w:pPr>
      <w:r w:rsidRPr="00AE73A8">
        <w:rPr>
          <w:rFonts w:ascii="Times New Roman" w:hAnsi="Times New Roman"/>
          <w:sz w:val="24"/>
          <w:szCs w:val="24"/>
        </w:rPr>
        <w:t>Projektuotojas, prieš pateikdamas prašymą išduoti statybą leidžiantį dokumentą, GIS tvarkytojui pateikia kompiuterinę laikmeną su įrašytu apibendrintu projektuojamo pastato 3D modeliu. Techninio projekto informacija skaitmenizavimui gaunama ir techninio projekto tikrinimas atliekamas per valstybinį portalą „</w:t>
      </w:r>
      <w:proofErr w:type="spellStart"/>
      <w:r w:rsidRPr="00AE73A8">
        <w:rPr>
          <w:rFonts w:ascii="Times New Roman" w:hAnsi="Times New Roman"/>
          <w:sz w:val="24"/>
          <w:szCs w:val="24"/>
        </w:rPr>
        <w:t>Infostatyba</w:t>
      </w:r>
      <w:proofErr w:type="spellEnd"/>
      <w:r w:rsidRPr="00AE73A8">
        <w:rPr>
          <w:rFonts w:ascii="Times New Roman" w:hAnsi="Times New Roman"/>
          <w:sz w:val="24"/>
          <w:szCs w:val="24"/>
        </w:rPr>
        <w:t>“.</w:t>
      </w:r>
    </w:p>
    <w:p w14:paraId="5C144ACB" w14:textId="6A28943F" w:rsidR="00C95C73" w:rsidRPr="00AE73A8" w:rsidRDefault="00C95C73" w:rsidP="00C95C73">
      <w:pPr>
        <w:pStyle w:val="Betarp"/>
        <w:numPr>
          <w:ilvl w:val="0"/>
          <w:numId w:val="30"/>
        </w:numPr>
        <w:jc w:val="both"/>
        <w:rPr>
          <w:rFonts w:ascii="Times New Roman" w:hAnsi="Times New Roman"/>
          <w:sz w:val="24"/>
          <w:szCs w:val="24"/>
        </w:rPr>
      </w:pPr>
      <w:r w:rsidRPr="00AE73A8">
        <w:rPr>
          <w:rFonts w:ascii="Times New Roman" w:hAnsi="Times New Roman"/>
          <w:sz w:val="24"/>
          <w:szCs w:val="24"/>
        </w:rPr>
        <w:t>GIS tvarkytojas:</w:t>
      </w:r>
    </w:p>
    <w:p w14:paraId="31CC1326" w14:textId="2F1786D7" w:rsidR="00C95C73" w:rsidRPr="00AE73A8" w:rsidRDefault="00EE2B27" w:rsidP="00EE2B27">
      <w:pPr>
        <w:pStyle w:val="Betarp"/>
        <w:numPr>
          <w:ilvl w:val="1"/>
          <w:numId w:val="30"/>
        </w:numPr>
        <w:jc w:val="both"/>
        <w:rPr>
          <w:rFonts w:ascii="Times New Roman" w:hAnsi="Times New Roman"/>
          <w:sz w:val="24"/>
          <w:szCs w:val="24"/>
        </w:rPr>
      </w:pPr>
      <w:r w:rsidRPr="00AE73A8">
        <w:rPr>
          <w:rFonts w:ascii="Times New Roman" w:hAnsi="Times New Roman"/>
          <w:sz w:val="24"/>
          <w:szCs w:val="24"/>
        </w:rPr>
        <w:lastRenderedPageBreak/>
        <w:t xml:space="preserve">perkelia tinkamai pateiktus projektinius pasiūlymus ar techninį projektą į GIS duomenų bazę ir apibendrintus projektuojamų pastatų 3D modelius į </w:t>
      </w:r>
      <w:proofErr w:type="spellStart"/>
      <w:r w:rsidRPr="00AE73A8">
        <w:rPr>
          <w:rFonts w:ascii="Times New Roman" w:hAnsi="Times New Roman"/>
          <w:sz w:val="24"/>
          <w:szCs w:val="24"/>
        </w:rPr>
        <w:t>geoportalą</w:t>
      </w:r>
      <w:proofErr w:type="spellEnd"/>
      <w:r w:rsidRPr="00AE73A8">
        <w:rPr>
          <w:rFonts w:ascii="Times New Roman" w:hAnsi="Times New Roman"/>
          <w:sz w:val="24"/>
          <w:szCs w:val="24"/>
        </w:rPr>
        <w:t>;</w:t>
      </w:r>
    </w:p>
    <w:p w14:paraId="349CB694" w14:textId="1286F5AE" w:rsidR="00EE2B27" w:rsidRPr="00AE73A8" w:rsidRDefault="00EE2B27" w:rsidP="00EE2B27">
      <w:pPr>
        <w:pStyle w:val="Betarp"/>
        <w:numPr>
          <w:ilvl w:val="1"/>
          <w:numId w:val="30"/>
        </w:numPr>
        <w:jc w:val="both"/>
        <w:rPr>
          <w:rFonts w:ascii="Times New Roman" w:hAnsi="Times New Roman"/>
          <w:sz w:val="24"/>
          <w:szCs w:val="24"/>
        </w:rPr>
      </w:pPr>
      <w:r w:rsidRPr="00AE73A8">
        <w:rPr>
          <w:rFonts w:ascii="Times New Roman" w:hAnsi="Times New Roman"/>
          <w:sz w:val="24"/>
          <w:szCs w:val="24"/>
        </w:rPr>
        <w:t xml:space="preserve">išduoda projektuotojui žymą apie projektinių pasiūlymų ar techninio projekto įkėlimą GIS duomenų bazėje ir </w:t>
      </w:r>
      <w:proofErr w:type="spellStart"/>
      <w:r w:rsidRPr="00AE73A8">
        <w:rPr>
          <w:rFonts w:ascii="Times New Roman" w:hAnsi="Times New Roman"/>
          <w:sz w:val="24"/>
          <w:szCs w:val="24"/>
        </w:rPr>
        <w:t>geoportale</w:t>
      </w:r>
      <w:proofErr w:type="spellEnd"/>
      <w:r w:rsidRPr="00AE73A8">
        <w:rPr>
          <w:rFonts w:ascii="Times New Roman" w:hAnsi="Times New Roman"/>
          <w:sz w:val="24"/>
          <w:szCs w:val="24"/>
        </w:rPr>
        <w:t>;</w:t>
      </w:r>
    </w:p>
    <w:p w14:paraId="5E8BD506" w14:textId="2248C9DF" w:rsidR="00EE2B27" w:rsidRPr="00AE73A8" w:rsidRDefault="00EE2B27" w:rsidP="00EE2B27">
      <w:pPr>
        <w:pStyle w:val="Betarp"/>
        <w:numPr>
          <w:ilvl w:val="1"/>
          <w:numId w:val="30"/>
        </w:numPr>
        <w:jc w:val="both"/>
        <w:rPr>
          <w:rFonts w:ascii="Times New Roman" w:hAnsi="Times New Roman"/>
          <w:sz w:val="24"/>
          <w:szCs w:val="24"/>
        </w:rPr>
      </w:pPr>
      <w:r w:rsidRPr="00AE73A8">
        <w:rPr>
          <w:rFonts w:ascii="Times New Roman" w:hAnsi="Times New Roman"/>
          <w:sz w:val="24"/>
          <w:szCs w:val="24"/>
        </w:rPr>
        <w:t xml:space="preserve">informuoja projektuotoją raštu, jei projektiniai pasiūlymai ar techninis projektas neatitinka minimalių nustatytų reikalavimų, ir nekelia pateiktų projektinių pasiūlymų ar techninio projekto į GIS duomenų bazę ir </w:t>
      </w:r>
      <w:proofErr w:type="spellStart"/>
      <w:r w:rsidRPr="00AE73A8">
        <w:rPr>
          <w:rFonts w:ascii="Times New Roman" w:hAnsi="Times New Roman"/>
          <w:sz w:val="24"/>
          <w:szCs w:val="24"/>
        </w:rPr>
        <w:t>geoportalą</w:t>
      </w:r>
      <w:proofErr w:type="spellEnd"/>
      <w:r w:rsidRPr="00AE73A8">
        <w:rPr>
          <w:rFonts w:ascii="Times New Roman" w:hAnsi="Times New Roman"/>
          <w:sz w:val="24"/>
          <w:szCs w:val="24"/>
        </w:rPr>
        <w:t>.</w:t>
      </w:r>
    </w:p>
    <w:p w14:paraId="5D753458" w14:textId="579A57D1" w:rsidR="00EE2B27" w:rsidRPr="00AE73A8" w:rsidRDefault="00EE2B27" w:rsidP="00EE2B27">
      <w:pPr>
        <w:pStyle w:val="Betarp"/>
        <w:numPr>
          <w:ilvl w:val="0"/>
          <w:numId w:val="30"/>
        </w:numPr>
        <w:jc w:val="both"/>
        <w:rPr>
          <w:rFonts w:ascii="Times New Roman" w:hAnsi="Times New Roman"/>
          <w:sz w:val="24"/>
          <w:szCs w:val="24"/>
        </w:rPr>
      </w:pPr>
      <w:r w:rsidRPr="00AE73A8">
        <w:rPr>
          <w:rFonts w:ascii="Times New Roman" w:hAnsi="Times New Roman"/>
          <w:sz w:val="24"/>
          <w:szCs w:val="24"/>
        </w:rPr>
        <w:t>Už pateiktų duomenų tikrumą atsako projektinių pasiūlymų ar techninio projekto  rengėjas (projektuotojas).</w:t>
      </w:r>
    </w:p>
    <w:p w14:paraId="5727BF45" w14:textId="4CFF2DAA" w:rsidR="00EE2B27" w:rsidRPr="00AE73A8" w:rsidRDefault="00EE2B27" w:rsidP="00EE2B27">
      <w:pPr>
        <w:pStyle w:val="Betarp"/>
        <w:jc w:val="both"/>
        <w:rPr>
          <w:rFonts w:ascii="Times New Roman" w:hAnsi="Times New Roman"/>
          <w:sz w:val="24"/>
          <w:szCs w:val="24"/>
        </w:rPr>
      </w:pPr>
    </w:p>
    <w:p w14:paraId="7487BCC7" w14:textId="22126767" w:rsidR="00EE2B27" w:rsidRPr="00AE73A8" w:rsidRDefault="00EE2B27" w:rsidP="00EE2B27">
      <w:pPr>
        <w:pStyle w:val="Betarp"/>
        <w:jc w:val="center"/>
        <w:rPr>
          <w:rFonts w:ascii="Times New Roman" w:hAnsi="Times New Roman"/>
          <w:b/>
          <w:sz w:val="24"/>
          <w:szCs w:val="24"/>
        </w:rPr>
      </w:pPr>
      <w:r w:rsidRPr="00AE73A8">
        <w:rPr>
          <w:rFonts w:ascii="Times New Roman" w:hAnsi="Times New Roman"/>
          <w:b/>
          <w:sz w:val="24"/>
          <w:szCs w:val="24"/>
        </w:rPr>
        <w:t>IV SKYRIUS</w:t>
      </w:r>
    </w:p>
    <w:p w14:paraId="4618F200" w14:textId="77777777" w:rsidR="00EE2B27" w:rsidRPr="00AE73A8" w:rsidRDefault="00EE2B27" w:rsidP="00EE2B27">
      <w:pPr>
        <w:pStyle w:val="Betarp"/>
        <w:jc w:val="center"/>
        <w:rPr>
          <w:rFonts w:ascii="Times New Roman" w:hAnsi="Times New Roman"/>
          <w:b/>
          <w:sz w:val="24"/>
          <w:szCs w:val="24"/>
        </w:rPr>
      </w:pPr>
      <w:r w:rsidRPr="00AE73A8">
        <w:rPr>
          <w:rFonts w:ascii="Times New Roman" w:hAnsi="Times New Roman"/>
          <w:b/>
          <w:sz w:val="24"/>
          <w:szCs w:val="24"/>
        </w:rPr>
        <w:t xml:space="preserve">PATEIKIAMŲ PROJEKTINIŲ PASIŪLYMŲ, TECHNINIO PROJEKTO IR </w:t>
      </w:r>
    </w:p>
    <w:p w14:paraId="3715AA4B" w14:textId="002BE7EF" w:rsidR="00EE2B27" w:rsidRPr="00AE73A8" w:rsidRDefault="00EE2B27" w:rsidP="00EE2B27">
      <w:pPr>
        <w:pStyle w:val="Betarp"/>
        <w:jc w:val="center"/>
        <w:rPr>
          <w:rFonts w:ascii="Times New Roman" w:hAnsi="Times New Roman"/>
          <w:sz w:val="24"/>
          <w:szCs w:val="24"/>
        </w:rPr>
      </w:pPr>
      <w:r w:rsidRPr="00AE73A8">
        <w:rPr>
          <w:rFonts w:ascii="Times New Roman" w:hAnsi="Times New Roman"/>
          <w:b/>
          <w:sz w:val="24"/>
          <w:szCs w:val="24"/>
        </w:rPr>
        <w:t>APIBENDRINTŲ TŪRINIŲ SPRENDINIŲ REIKALAVIMAI</w:t>
      </w:r>
    </w:p>
    <w:p w14:paraId="4233DA87" w14:textId="77777777" w:rsidR="00EE2B27" w:rsidRPr="00AE73A8" w:rsidRDefault="00EE2B27" w:rsidP="00EE2B27">
      <w:pPr>
        <w:pStyle w:val="Betarp"/>
        <w:jc w:val="both"/>
        <w:rPr>
          <w:rFonts w:ascii="Times New Roman" w:hAnsi="Times New Roman"/>
          <w:sz w:val="24"/>
          <w:szCs w:val="24"/>
        </w:rPr>
      </w:pPr>
    </w:p>
    <w:p w14:paraId="1E1E4703" w14:textId="2C40D20E" w:rsidR="00EE2B27" w:rsidRPr="00AE73A8" w:rsidRDefault="006B7BEF" w:rsidP="006B7BEF">
      <w:pPr>
        <w:pStyle w:val="Betarp"/>
        <w:numPr>
          <w:ilvl w:val="0"/>
          <w:numId w:val="30"/>
        </w:numPr>
        <w:jc w:val="both"/>
        <w:rPr>
          <w:rFonts w:ascii="Times New Roman" w:hAnsi="Times New Roman"/>
          <w:sz w:val="24"/>
          <w:szCs w:val="24"/>
        </w:rPr>
      </w:pPr>
      <w:r w:rsidRPr="00AE73A8">
        <w:rPr>
          <w:rFonts w:ascii="Times New Roman" w:hAnsi="Times New Roman"/>
          <w:sz w:val="24"/>
          <w:szCs w:val="24"/>
        </w:rPr>
        <w:t>Kompiuterinėje laikmenoje, pasirašytoje elektroniniu parašu, pateikiama:</w:t>
      </w:r>
    </w:p>
    <w:p w14:paraId="4DC72792" w14:textId="4FA39310" w:rsidR="006B7BEF" w:rsidRPr="00AE73A8" w:rsidRDefault="006B7BEF" w:rsidP="006B7BEF">
      <w:pPr>
        <w:pStyle w:val="Betarp"/>
        <w:numPr>
          <w:ilvl w:val="1"/>
          <w:numId w:val="30"/>
        </w:numPr>
        <w:jc w:val="both"/>
        <w:rPr>
          <w:rFonts w:ascii="Times New Roman" w:hAnsi="Times New Roman"/>
          <w:sz w:val="24"/>
          <w:szCs w:val="24"/>
        </w:rPr>
      </w:pPr>
      <w:r w:rsidRPr="00AE73A8">
        <w:rPr>
          <w:rFonts w:ascii="Times New Roman" w:hAnsi="Times New Roman"/>
          <w:sz w:val="24"/>
          <w:szCs w:val="24"/>
        </w:rPr>
        <w:t xml:space="preserve">spalvotas sklypo sutvarkymo planas TIFF formatu (esant galimybei, brėžinys gali būti orientuotas LKS-94 koordinačių sistemoje), kurio rezoliucija ne mažesnė kaip 300 </w:t>
      </w:r>
      <w:proofErr w:type="spellStart"/>
      <w:r w:rsidRPr="00AE73A8">
        <w:rPr>
          <w:rFonts w:ascii="Times New Roman" w:hAnsi="Times New Roman"/>
          <w:sz w:val="24"/>
          <w:szCs w:val="24"/>
        </w:rPr>
        <w:t>dpi</w:t>
      </w:r>
      <w:proofErr w:type="spellEnd"/>
      <w:r w:rsidRPr="00AE73A8">
        <w:rPr>
          <w:rFonts w:ascii="Times New Roman" w:hAnsi="Times New Roman"/>
          <w:sz w:val="24"/>
          <w:szCs w:val="24"/>
        </w:rPr>
        <w:t>, brėžinyje turi būti LKS-94 koordinačių sistemos tinklelis (ne mažiau kaip 3 taškų);</w:t>
      </w:r>
    </w:p>
    <w:p w14:paraId="514DB7E2" w14:textId="34246A46" w:rsidR="006B7BEF" w:rsidRPr="00AE73A8" w:rsidRDefault="006B7BEF" w:rsidP="006B7BEF">
      <w:pPr>
        <w:pStyle w:val="Betarp"/>
        <w:numPr>
          <w:ilvl w:val="1"/>
          <w:numId w:val="30"/>
        </w:numPr>
        <w:jc w:val="both"/>
        <w:rPr>
          <w:rFonts w:ascii="Times New Roman" w:hAnsi="Times New Roman"/>
          <w:sz w:val="24"/>
          <w:szCs w:val="24"/>
        </w:rPr>
      </w:pPr>
      <w:r w:rsidRPr="00AE73A8">
        <w:rPr>
          <w:rFonts w:ascii="Times New Roman" w:hAnsi="Times New Roman"/>
          <w:sz w:val="24"/>
          <w:szCs w:val="24"/>
        </w:rPr>
        <w:t>projektinių pasiūlymų dvimačiai duomenys pateikiami *.</w:t>
      </w:r>
      <w:proofErr w:type="spellStart"/>
      <w:r w:rsidRPr="00AE73A8">
        <w:rPr>
          <w:rFonts w:ascii="Times New Roman" w:hAnsi="Times New Roman"/>
          <w:sz w:val="24"/>
          <w:szCs w:val="24"/>
        </w:rPr>
        <w:t>dwg</w:t>
      </w:r>
      <w:proofErr w:type="spellEnd"/>
      <w:r w:rsidRPr="00AE73A8">
        <w:rPr>
          <w:rFonts w:ascii="Times New Roman" w:hAnsi="Times New Roman"/>
          <w:sz w:val="24"/>
          <w:szCs w:val="24"/>
        </w:rPr>
        <w:t xml:space="preserve"> arba *.</w:t>
      </w:r>
      <w:proofErr w:type="spellStart"/>
      <w:r w:rsidRPr="00AE73A8">
        <w:rPr>
          <w:rFonts w:ascii="Times New Roman" w:hAnsi="Times New Roman"/>
          <w:sz w:val="24"/>
          <w:szCs w:val="24"/>
        </w:rPr>
        <w:t>shp</w:t>
      </w:r>
      <w:proofErr w:type="spellEnd"/>
      <w:r w:rsidRPr="00AE73A8">
        <w:rPr>
          <w:rFonts w:ascii="Times New Roman" w:hAnsi="Times New Roman"/>
          <w:sz w:val="24"/>
          <w:szCs w:val="24"/>
        </w:rPr>
        <w:t xml:space="preserve"> formatais;</w:t>
      </w:r>
    </w:p>
    <w:p w14:paraId="740DC602" w14:textId="31D27EBF" w:rsidR="006B7BEF" w:rsidRPr="00AE73A8" w:rsidRDefault="006B7BEF" w:rsidP="006B7BEF">
      <w:pPr>
        <w:pStyle w:val="Betarp"/>
        <w:numPr>
          <w:ilvl w:val="1"/>
          <w:numId w:val="30"/>
        </w:numPr>
        <w:jc w:val="both"/>
        <w:rPr>
          <w:rFonts w:ascii="Times New Roman" w:hAnsi="Times New Roman"/>
          <w:sz w:val="24"/>
          <w:szCs w:val="24"/>
        </w:rPr>
      </w:pPr>
      <w:r w:rsidRPr="00AE73A8">
        <w:rPr>
          <w:rFonts w:ascii="Times New Roman" w:hAnsi="Times New Roman"/>
          <w:sz w:val="24"/>
          <w:szCs w:val="24"/>
        </w:rPr>
        <w:t>pateikiamų duomenų matavimo vienetai – metrai, koordinačių sistema – LKS-94, aukščių sistema – LAS07.</w:t>
      </w:r>
    </w:p>
    <w:p w14:paraId="73552CF1" w14:textId="03FE5651" w:rsidR="006B7BEF" w:rsidRPr="00AE73A8" w:rsidRDefault="006B7BEF" w:rsidP="006B7BEF">
      <w:pPr>
        <w:pStyle w:val="Betarp"/>
        <w:jc w:val="both"/>
        <w:rPr>
          <w:rFonts w:ascii="Times New Roman" w:hAnsi="Times New Roman"/>
          <w:sz w:val="24"/>
          <w:szCs w:val="24"/>
        </w:rPr>
      </w:pPr>
    </w:p>
    <w:p w14:paraId="4F420A1C" w14:textId="5316B201" w:rsidR="006B7BEF" w:rsidRPr="00AE73A8" w:rsidRDefault="006B7BEF" w:rsidP="006B7BEF">
      <w:pPr>
        <w:pStyle w:val="Betarp"/>
        <w:jc w:val="center"/>
        <w:rPr>
          <w:rFonts w:ascii="Times New Roman" w:hAnsi="Times New Roman"/>
          <w:b/>
          <w:sz w:val="24"/>
          <w:szCs w:val="24"/>
        </w:rPr>
      </w:pPr>
      <w:r w:rsidRPr="00AE73A8">
        <w:rPr>
          <w:rFonts w:ascii="Times New Roman" w:hAnsi="Times New Roman"/>
          <w:b/>
          <w:sz w:val="24"/>
          <w:szCs w:val="24"/>
        </w:rPr>
        <w:t>V SKYRIUS</w:t>
      </w:r>
    </w:p>
    <w:p w14:paraId="28B7A1D0" w14:textId="0DD18B9A" w:rsidR="006B7BEF" w:rsidRPr="00AE73A8" w:rsidRDefault="006B7BEF" w:rsidP="006B7BEF">
      <w:pPr>
        <w:pStyle w:val="Betarp"/>
        <w:jc w:val="center"/>
        <w:rPr>
          <w:rFonts w:ascii="Times New Roman" w:hAnsi="Times New Roman"/>
          <w:sz w:val="24"/>
          <w:szCs w:val="24"/>
        </w:rPr>
      </w:pPr>
      <w:r w:rsidRPr="00AE73A8">
        <w:rPr>
          <w:rFonts w:ascii="Times New Roman" w:hAnsi="Times New Roman"/>
          <w:b/>
          <w:sz w:val="24"/>
          <w:szCs w:val="24"/>
        </w:rPr>
        <w:t>REIKALAVIMAI 3D OBJEKTAMS</w:t>
      </w:r>
    </w:p>
    <w:p w14:paraId="1C99668E" w14:textId="77777777" w:rsidR="006B7BEF" w:rsidRPr="00AE73A8" w:rsidRDefault="006B7BEF" w:rsidP="006B7BEF">
      <w:pPr>
        <w:pStyle w:val="Betarp"/>
        <w:jc w:val="both"/>
        <w:rPr>
          <w:rFonts w:ascii="Times New Roman" w:hAnsi="Times New Roman"/>
          <w:sz w:val="24"/>
          <w:szCs w:val="24"/>
        </w:rPr>
      </w:pPr>
    </w:p>
    <w:p w14:paraId="06DD6AC2" w14:textId="2C28092F" w:rsidR="006B7BEF" w:rsidRPr="00AE73A8" w:rsidRDefault="0091189F" w:rsidP="0091189F">
      <w:pPr>
        <w:pStyle w:val="Betarp"/>
        <w:numPr>
          <w:ilvl w:val="0"/>
          <w:numId w:val="30"/>
        </w:numPr>
        <w:jc w:val="both"/>
        <w:rPr>
          <w:rFonts w:ascii="Times New Roman" w:hAnsi="Times New Roman"/>
          <w:sz w:val="24"/>
          <w:szCs w:val="24"/>
        </w:rPr>
      </w:pPr>
      <w:r w:rsidRPr="00AE73A8">
        <w:rPr>
          <w:rFonts w:ascii="Times New Roman" w:hAnsi="Times New Roman"/>
          <w:sz w:val="24"/>
          <w:szCs w:val="24"/>
        </w:rPr>
        <w:t>3D modelis (x, y, z koordinatės) skaitmeninėje laikmenoje pateikiamas vienu iš šių formatų:</w:t>
      </w:r>
    </w:p>
    <w:p w14:paraId="16F51802" w14:textId="09F3BA78" w:rsidR="0091189F" w:rsidRPr="00AE73A8" w:rsidRDefault="0091189F" w:rsidP="0091189F">
      <w:pPr>
        <w:pStyle w:val="Betarp"/>
        <w:jc w:val="both"/>
        <w:rPr>
          <w:rFonts w:ascii="Times New Roman" w:hAnsi="Times New Roman"/>
          <w:sz w:val="24"/>
          <w:szCs w:val="24"/>
        </w:rPr>
      </w:pPr>
    </w:p>
    <w:tbl>
      <w:tblPr>
        <w:tblStyle w:val="Lentelstinklelis"/>
        <w:tblW w:w="0" w:type="auto"/>
        <w:tblCellMar>
          <w:left w:w="57" w:type="dxa"/>
          <w:right w:w="57" w:type="dxa"/>
        </w:tblCellMar>
        <w:tblLook w:val="04A0" w:firstRow="1" w:lastRow="0" w:firstColumn="1" w:lastColumn="0" w:noHBand="0" w:noVBand="1"/>
      </w:tblPr>
      <w:tblGrid>
        <w:gridCol w:w="3209"/>
        <w:gridCol w:w="3209"/>
        <w:gridCol w:w="3209"/>
      </w:tblGrid>
      <w:tr w:rsidR="0091189F" w:rsidRPr="00AE73A8" w14:paraId="3B495DEB" w14:textId="77777777" w:rsidTr="002571DD">
        <w:trPr>
          <w:tblHeader/>
        </w:trPr>
        <w:tc>
          <w:tcPr>
            <w:tcW w:w="3209" w:type="dxa"/>
            <w:shd w:val="clear" w:color="auto" w:fill="E7E6E6" w:themeFill="background2"/>
            <w:vAlign w:val="center"/>
          </w:tcPr>
          <w:p w14:paraId="3FFFD0E0" w14:textId="6436E1C2" w:rsidR="0091189F" w:rsidRPr="00AE73A8" w:rsidRDefault="0091189F" w:rsidP="0091189F">
            <w:pPr>
              <w:pStyle w:val="Betarp"/>
              <w:jc w:val="center"/>
              <w:rPr>
                <w:rFonts w:ascii="Times New Roman" w:hAnsi="Times New Roman"/>
                <w:b/>
                <w:sz w:val="24"/>
                <w:szCs w:val="24"/>
              </w:rPr>
            </w:pPr>
            <w:r w:rsidRPr="00AE73A8">
              <w:rPr>
                <w:rFonts w:ascii="Times New Roman" w:hAnsi="Times New Roman"/>
                <w:b/>
                <w:sz w:val="24"/>
                <w:szCs w:val="24"/>
              </w:rPr>
              <w:t>Formato pavadinimas</w:t>
            </w:r>
          </w:p>
        </w:tc>
        <w:tc>
          <w:tcPr>
            <w:tcW w:w="3209" w:type="dxa"/>
            <w:shd w:val="clear" w:color="auto" w:fill="E7E6E6" w:themeFill="background2"/>
            <w:vAlign w:val="center"/>
          </w:tcPr>
          <w:p w14:paraId="53FCF9F0" w14:textId="60B07042" w:rsidR="0091189F" w:rsidRPr="00AE73A8" w:rsidRDefault="0091189F" w:rsidP="0091189F">
            <w:pPr>
              <w:pStyle w:val="Betarp"/>
              <w:jc w:val="center"/>
              <w:rPr>
                <w:rFonts w:ascii="Times New Roman" w:hAnsi="Times New Roman"/>
                <w:b/>
                <w:sz w:val="24"/>
                <w:szCs w:val="24"/>
              </w:rPr>
            </w:pPr>
            <w:r w:rsidRPr="00AE73A8">
              <w:rPr>
                <w:rFonts w:ascii="Times New Roman" w:hAnsi="Times New Roman"/>
                <w:b/>
                <w:sz w:val="24"/>
                <w:szCs w:val="24"/>
              </w:rPr>
              <w:t>Failo plėtinys</w:t>
            </w:r>
          </w:p>
        </w:tc>
        <w:tc>
          <w:tcPr>
            <w:tcW w:w="3209" w:type="dxa"/>
            <w:shd w:val="clear" w:color="auto" w:fill="E7E6E6" w:themeFill="background2"/>
            <w:vAlign w:val="center"/>
          </w:tcPr>
          <w:p w14:paraId="2B0D60DA" w14:textId="5FE0E197" w:rsidR="0091189F" w:rsidRPr="00AE73A8" w:rsidRDefault="0091189F" w:rsidP="0091189F">
            <w:pPr>
              <w:pStyle w:val="Betarp"/>
              <w:jc w:val="center"/>
              <w:rPr>
                <w:rFonts w:ascii="Times New Roman" w:hAnsi="Times New Roman"/>
                <w:b/>
                <w:sz w:val="24"/>
                <w:szCs w:val="24"/>
              </w:rPr>
            </w:pPr>
            <w:r w:rsidRPr="00AE73A8">
              <w:rPr>
                <w:rFonts w:ascii="Times New Roman" w:hAnsi="Times New Roman"/>
                <w:b/>
                <w:sz w:val="24"/>
                <w:szCs w:val="24"/>
              </w:rPr>
              <w:t>Tinkamumas</w:t>
            </w:r>
          </w:p>
        </w:tc>
      </w:tr>
      <w:tr w:rsidR="0091189F" w:rsidRPr="00AE73A8" w14:paraId="16D67DFE" w14:textId="77777777" w:rsidTr="0091189F">
        <w:tc>
          <w:tcPr>
            <w:tcW w:w="3209" w:type="dxa"/>
          </w:tcPr>
          <w:p w14:paraId="08A4C83B" w14:textId="3414B6EF" w:rsidR="0091189F" w:rsidRPr="00AE73A8" w:rsidRDefault="0091189F" w:rsidP="0091189F">
            <w:pPr>
              <w:pStyle w:val="Betarp"/>
              <w:rPr>
                <w:rFonts w:ascii="Times New Roman" w:hAnsi="Times New Roman"/>
                <w:sz w:val="24"/>
                <w:szCs w:val="24"/>
              </w:rPr>
            </w:pPr>
            <w:r w:rsidRPr="00AE73A8">
              <w:rPr>
                <w:rFonts w:ascii="Times New Roman" w:hAnsi="Times New Roman"/>
                <w:sz w:val="24"/>
                <w:szCs w:val="24"/>
              </w:rPr>
              <w:t>COLLADA</w:t>
            </w:r>
          </w:p>
        </w:tc>
        <w:tc>
          <w:tcPr>
            <w:tcW w:w="3209" w:type="dxa"/>
          </w:tcPr>
          <w:p w14:paraId="34A23A54" w14:textId="45F191B7" w:rsidR="0091189F" w:rsidRPr="00AE73A8" w:rsidRDefault="00150BBF" w:rsidP="0091189F">
            <w:pPr>
              <w:pStyle w:val="Betarp"/>
              <w:rPr>
                <w:rFonts w:ascii="Times New Roman" w:hAnsi="Times New Roman"/>
                <w:sz w:val="24"/>
                <w:szCs w:val="24"/>
              </w:rPr>
            </w:pPr>
            <w:r w:rsidRPr="00AE73A8">
              <w:rPr>
                <w:rFonts w:ascii="Times New Roman" w:hAnsi="Times New Roman"/>
                <w:sz w:val="24"/>
                <w:szCs w:val="24"/>
              </w:rPr>
              <w:t>*.</w:t>
            </w:r>
            <w:proofErr w:type="spellStart"/>
            <w:r w:rsidRPr="00AE73A8">
              <w:rPr>
                <w:rFonts w:ascii="Times New Roman" w:hAnsi="Times New Roman"/>
                <w:sz w:val="24"/>
                <w:szCs w:val="24"/>
              </w:rPr>
              <w:t>dae</w:t>
            </w:r>
            <w:proofErr w:type="spellEnd"/>
          </w:p>
        </w:tc>
        <w:tc>
          <w:tcPr>
            <w:tcW w:w="3209" w:type="dxa"/>
            <w:vMerge w:val="restart"/>
            <w:vAlign w:val="center"/>
          </w:tcPr>
          <w:p w14:paraId="1D6A3F4F" w14:textId="77777777" w:rsidR="00150BBF" w:rsidRPr="00AE73A8" w:rsidRDefault="0091189F" w:rsidP="0091189F">
            <w:pPr>
              <w:pStyle w:val="Betarp"/>
              <w:rPr>
                <w:rFonts w:ascii="Times New Roman" w:hAnsi="Times New Roman"/>
                <w:sz w:val="24"/>
                <w:szCs w:val="24"/>
              </w:rPr>
            </w:pPr>
            <w:r w:rsidRPr="00AE73A8">
              <w:rPr>
                <w:rFonts w:ascii="Times New Roman" w:hAnsi="Times New Roman"/>
                <w:sz w:val="24"/>
                <w:szCs w:val="24"/>
              </w:rPr>
              <w:t xml:space="preserve">Visiems, </w:t>
            </w:r>
          </w:p>
          <w:p w14:paraId="4EA47983" w14:textId="454C5BCA" w:rsidR="0091189F" w:rsidRPr="00AE73A8" w:rsidRDefault="0091189F" w:rsidP="0091189F">
            <w:pPr>
              <w:pStyle w:val="Betarp"/>
              <w:rPr>
                <w:rFonts w:ascii="Times New Roman" w:hAnsi="Times New Roman"/>
                <w:sz w:val="24"/>
                <w:szCs w:val="24"/>
              </w:rPr>
            </w:pPr>
            <w:r w:rsidRPr="00AE73A8">
              <w:rPr>
                <w:rFonts w:ascii="Times New Roman" w:hAnsi="Times New Roman"/>
                <w:sz w:val="24"/>
                <w:szCs w:val="24"/>
              </w:rPr>
              <w:t>išskyrus BIM modeliams</w:t>
            </w:r>
          </w:p>
        </w:tc>
      </w:tr>
      <w:tr w:rsidR="0091189F" w:rsidRPr="00AE73A8" w14:paraId="511AA04A" w14:textId="77777777" w:rsidTr="0091189F">
        <w:tc>
          <w:tcPr>
            <w:tcW w:w="3209" w:type="dxa"/>
          </w:tcPr>
          <w:p w14:paraId="3DAC463A" w14:textId="340EF33C" w:rsidR="0091189F" w:rsidRPr="00AE73A8" w:rsidRDefault="0091189F" w:rsidP="0091189F">
            <w:pPr>
              <w:pStyle w:val="Betarp"/>
              <w:rPr>
                <w:rFonts w:ascii="Times New Roman" w:hAnsi="Times New Roman"/>
                <w:sz w:val="24"/>
                <w:szCs w:val="24"/>
              </w:rPr>
            </w:pPr>
            <w:r w:rsidRPr="00AE73A8">
              <w:rPr>
                <w:rFonts w:ascii="Times New Roman" w:hAnsi="Times New Roman"/>
                <w:sz w:val="24"/>
                <w:szCs w:val="24"/>
              </w:rPr>
              <w:t xml:space="preserve">3D Studio </w:t>
            </w:r>
            <w:proofErr w:type="spellStart"/>
            <w:r w:rsidRPr="00AE73A8">
              <w:rPr>
                <w:rFonts w:ascii="Times New Roman" w:hAnsi="Times New Roman"/>
                <w:sz w:val="24"/>
                <w:szCs w:val="24"/>
              </w:rPr>
              <w:t>max</w:t>
            </w:r>
            <w:proofErr w:type="spellEnd"/>
          </w:p>
        </w:tc>
        <w:tc>
          <w:tcPr>
            <w:tcW w:w="3209" w:type="dxa"/>
          </w:tcPr>
          <w:p w14:paraId="150EE774" w14:textId="0E5BB722" w:rsidR="0091189F" w:rsidRPr="00AE73A8" w:rsidRDefault="00150BBF" w:rsidP="0091189F">
            <w:pPr>
              <w:pStyle w:val="Betarp"/>
              <w:rPr>
                <w:rFonts w:ascii="Times New Roman" w:hAnsi="Times New Roman"/>
                <w:sz w:val="24"/>
                <w:szCs w:val="24"/>
              </w:rPr>
            </w:pPr>
            <w:r w:rsidRPr="00AE73A8">
              <w:rPr>
                <w:rFonts w:ascii="Times New Roman" w:hAnsi="Times New Roman"/>
                <w:sz w:val="24"/>
                <w:szCs w:val="24"/>
              </w:rPr>
              <w:t>*.3ds</w:t>
            </w:r>
          </w:p>
        </w:tc>
        <w:tc>
          <w:tcPr>
            <w:tcW w:w="3209" w:type="dxa"/>
            <w:vMerge/>
            <w:vAlign w:val="center"/>
          </w:tcPr>
          <w:p w14:paraId="77D21272" w14:textId="77777777" w:rsidR="0091189F" w:rsidRPr="00AE73A8" w:rsidRDefault="0091189F" w:rsidP="0091189F">
            <w:pPr>
              <w:pStyle w:val="Betarp"/>
              <w:rPr>
                <w:rFonts w:ascii="Times New Roman" w:hAnsi="Times New Roman"/>
                <w:sz w:val="24"/>
                <w:szCs w:val="24"/>
              </w:rPr>
            </w:pPr>
          </w:p>
        </w:tc>
      </w:tr>
      <w:tr w:rsidR="0091189F" w:rsidRPr="00AE73A8" w14:paraId="5BB0C302" w14:textId="77777777" w:rsidTr="0091189F">
        <w:tc>
          <w:tcPr>
            <w:tcW w:w="3209" w:type="dxa"/>
          </w:tcPr>
          <w:p w14:paraId="058420E9" w14:textId="56D21D86" w:rsidR="0091189F" w:rsidRPr="00AE73A8" w:rsidRDefault="0091189F" w:rsidP="0091189F">
            <w:pPr>
              <w:pStyle w:val="Betarp"/>
              <w:rPr>
                <w:rFonts w:ascii="Times New Roman" w:hAnsi="Times New Roman"/>
                <w:sz w:val="24"/>
                <w:szCs w:val="24"/>
              </w:rPr>
            </w:pPr>
            <w:proofErr w:type="spellStart"/>
            <w:r w:rsidRPr="00AE73A8">
              <w:rPr>
                <w:rFonts w:ascii="Times New Roman" w:hAnsi="Times New Roman"/>
                <w:sz w:val="24"/>
                <w:szCs w:val="24"/>
              </w:rPr>
              <w:t>Wavefront</w:t>
            </w:r>
            <w:proofErr w:type="spellEnd"/>
          </w:p>
        </w:tc>
        <w:tc>
          <w:tcPr>
            <w:tcW w:w="3209" w:type="dxa"/>
          </w:tcPr>
          <w:p w14:paraId="38EF3EF2" w14:textId="6DB1313C" w:rsidR="0091189F" w:rsidRPr="00AE73A8" w:rsidRDefault="00150BBF" w:rsidP="0091189F">
            <w:pPr>
              <w:pStyle w:val="Betarp"/>
              <w:rPr>
                <w:rFonts w:ascii="Times New Roman" w:hAnsi="Times New Roman"/>
                <w:sz w:val="24"/>
                <w:szCs w:val="24"/>
              </w:rPr>
            </w:pPr>
            <w:r w:rsidRPr="00AE73A8">
              <w:rPr>
                <w:rFonts w:ascii="Times New Roman" w:hAnsi="Times New Roman"/>
                <w:sz w:val="24"/>
                <w:szCs w:val="24"/>
              </w:rPr>
              <w:t>*.</w:t>
            </w:r>
            <w:proofErr w:type="spellStart"/>
            <w:r w:rsidRPr="00AE73A8">
              <w:rPr>
                <w:rFonts w:ascii="Times New Roman" w:hAnsi="Times New Roman"/>
                <w:sz w:val="24"/>
                <w:szCs w:val="24"/>
              </w:rPr>
              <w:t>obj</w:t>
            </w:r>
            <w:proofErr w:type="spellEnd"/>
          </w:p>
        </w:tc>
        <w:tc>
          <w:tcPr>
            <w:tcW w:w="3209" w:type="dxa"/>
            <w:vMerge/>
            <w:vAlign w:val="center"/>
          </w:tcPr>
          <w:p w14:paraId="4D4E9B83" w14:textId="77777777" w:rsidR="0091189F" w:rsidRPr="00AE73A8" w:rsidRDefault="0091189F" w:rsidP="0091189F">
            <w:pPr>
              <w:pStyle w:val="Betarp"/>
              <w:rPr>
                <w:rFonts w:ascii="Times New Roman" w:hAnsi="Times New Roman"/>
                <w:sz w:val="24"/>
                <w:szCs w:val="24"/>
              </w:rPr>
            </w:pPr>
          </w:p>
        </w:tc>
      </w:tr>
      <w:tr w:rsidR="0091189F" w:rsidRPr="00AE73A8" w14:paraId="61A88AF8" w14:textId="77777777" w:rsidTr="0091189F">
        <w:tc>
          <w:tcPr>
            <w:tcW w:w="3209" w:type="dxa"/>
          </w:tcPr>
          <w:p w14:paraId="27361C70" w14:textId="473E39E4" w:rsidR="0091189F" w:rsidRPr="00AE73A8" w:rsidRDefault="0091189F" w:rsidP="0091189F">
            <w:pPr>
              <w:pStyle w:val="Betarp"/>
              <w:rPr>
                <w:rFonts w:ascii="Times New Roman" w:hAnsi="Times New Roman"/>
                <w:sz w:val="24"/>
                <w:szCs w:val="24"/>
              </w:rPr>
            </w:pPr>
            <w:proofErr w:type="spellStart"/>
            <w:r w:rsidRPr="00AE73A8">
              <w:rPr>
                <w:rFonts w:ascii="Times New Roman" w:hAnsi="Times New Roman"/>
                <w:sz w:val="24"/>
                <w:szCs w:val="24"/>
              </w:rPr>
              <w:t>Revit</w:t>
            </w:r>
            <w:proofErr w:type="spellEnd"/>
          </w:p>
        </w:tc>
        <w:tc>
          <w:tcPr>
            <w:tcW w:w="3209" w:type="dxa"/>
          </w:tcPr>
          <w:p w14:paraId="61EDC010" w14:textId="69F99C8B" w:rsidR="0091189F" w:rsidRPr="00AE73A8" w:rsidRDefault="00150BBF" w:rsidP="0091189F">
            <w:pPr>
              <w:pStyle w:val="Betarp"/>
              <w:rPr>
                <w:rFonts w:ascii="Times New Roman" w:hAnsi="Times New Roman"/>
                <w:sz w:val="24"/>
                <w:szCs w:val="24"/>
              </w:rPr>
            </w:pPr>
            <w:r w:rsidRPr="00AE73A8">
              <w:rPr>
                <w:rFonts w:ascii="Times New Roman" w:hAnsi="Times New Roman"/>
                <w:sz w:val="24"/>
                <w:szCs w:val="24"/>
              </w:rPr>
              <w:t>*.</w:t>
            </w:r>
            <w:proofErr w:type="spellStart"/>
            <w:r w:rsidRPr="00AE73A8">
              <w:rPr>
                <w:rFonts w:ascii="Times New Roman" w:hAnsi="Times New Roman"/>
                <w:sz w:val="24"/>
                <w:szCs w:val="24"/>
              </w:rPr>
              <w:t>rvt</w:t>
            </w:r>
            <w:proofErr w:type="spellEnd"/>
          </w:p>
        </w:tc>
        <w:tc>
          <w:tcPr>
            <w:tcW w:w="3209" w:type="dxa"/>
            <w:vMerge w:val="restart"/>
            <w:vAlign w:val="center"/>
          </w:tcPr>
          <w:p w14:paraId="78EE1BAC" w14:textId="44F85814" w:rsidR="0091189F" w:rsidRPr="00AE73A8" w:rsidRDefault="00150BBF" w:rsidP="0091189F">
            <w:pPr>
              <w:pStyle w:val="Betarp"/>
              <w:rPr>
                <w:rFonts w:ascii="Times New Roman" w:hAnsi="Times New Roman"/>
                <w:sz w:val="24"/>
                <w:szCs w:val="24"/>
              </w:rPr>
            </w:pPr>
            <w:r w:rsidRPr="00AE73A8">
              <w:rPr>
                <w:rFonts w:ascii="Times New Roman" w:hAnsi="Times New Roman"/>
                <w:sz w:val="24"/>
                <w:szCs w:val="24"/>
              </w:rPr>
              <w:t>BIM modeliams</w:t>
            </w:r>
          </w:p>
        </w:tc>
      </w:tr>
      <w:tr w:rsidR="0091189F" w:rsidRPr="00AE73A8" w14:paraId="095805B3" w14:textId="77777777" w:rsidTr="0091189F">
        <w:tc>
          <w:tcPr>
            <w:tcW w:w="3209" w:type="dxa"/>
          </w:tcPr>
          <w:p w14:paraId="19E8451B" w14:textId="5D844B2E" w:rsidR="0091189F" w:rsidRPr="00AE73A8" w:rsidRDefault="0091189F" w:rsidP="0091189F">
            <w:pPr>
              <w:pStyle w:val="Betarp"/>
              <w:rPr>
                <w:rFonts w:ascii="Times New Roman" w:hAnsi="Times New Roman"/>
                <w:sz w:val="24"/>
                <w:szCs w:val="24"/>
              </w:rPr>
            </w:pPr>
            <w:proofErr w:type="spellStart"/>
            <w:r w:rsidRPr="00AE73A8">
              <w:rPr>
                <w:rFonts w:ascii="Times New Roman" w:hAnsi="Times New Roman"/>
                <w:sz w:val="24"/>
                <w:szCs w:val="24"/>
              </w:rPr>
              <w:t>Industry</w:t>
            </w:r>
            <w:proofErr w:type="spellEnd"/>
            <w:r w:rsidRPr="00AE73A8">
              <w:rPr>
                <w:rFonts w:ascii="Times New Roman" w:hAnsi="Times New Roman"/>
                <w:sz w:val="24"/>
                <w:szCs w:val="24"/>
              </w:rPr>
              <w:t xml:space="preserve"> </w:t>
            </w:r>
            <w:proofErr w:type="spellStart"/>
            <w:r w:rsidRPr="00AE73A8">
              <w:rPr>
                <w:rFonts w:ascii="Times New Roman" w:hAnsi="Times New Roman"/>
                <w:sz w:val="24"/>
                <w:szCs w:val="24"/>
              </w:rPr>
              <w:t>Foundation</w:t>
            </w:r>
            <w:proofErr w:type="spellEnd"/>
            <w:r w:rsidRPr="00AE73A8">
              <w:rPr>
                <w:rFonts w:ascii="Times New Roman" w:hAnsi="Times New Roman"/>
                <w:sz w:val="24"/>
                <w:szCs w:val="24"/>
              </w:rPr>
              <w:t xml:space="preserve"> </w:t>
            </w:r>
            <w:proofErr w:type="spellStart"/>
            <w:r w:rsidRPr="00AE73A8">
              <w:rPr>
                <w:rFonts w:ascii="Times New Roman" w:hAnsi="Times New Roman"/>
                <w:sz w:val="24"/>
                <w:szCs w:val="24"/>
              </w:rPr>
              <w:t>Classes</w:t>
            </w:r>
            <w:proofErr w:type="spellEnd"/>
          </w:p>
        </w:tc>
        <w:tc>
          <w:tcPr>
            <w:tcW w:w="3209" w:type="dxa"/>
          </w:tcPr>
          <w:p w14:paraId="7EAFDDB1" w14:textId="7769F969" w:rsidR="0091189F" w:rsidRPr="00AE73A8" w:rsidRDefault="00150BBF" w:rsidP="0091189F">
            <w:pPr>
              <w:pStyle w:val="Betarp"/>
              <w:rPr>
                <w:rFonts w:ascii="Times New Roman" w:hAnsi="Times New Roman"/>
                <w:sz w:val="24"/>
                <w:szCs w:val="24"/>
              </w:rPr>
            </w:pPr>
            <w:r w:rsidRPr="00AE73A8">
              <w:rPr>
                <w:rFonts w:ascii="Times New Roman" w:hAnsi="Times New Roman"/>
                <w:sz w:val="24"/>
                <w:szCs w:val="24"/>
              </w:rPr>
              <w:t>*.</w:t>
            </w:r>
            <w:proofErr w:type="spellStart"/>
            <w:r w:rsidRPr="00AE73A8">
              <w:rPr>
                <w:rFonts w:ascii="Times New Roman" w:hAnsi="Times New Roman"/>
                <w:sz w:val="24"/>
                <w:szCs w:val="24"/>
              </w:rPr>
              <w:t>ifc</w:t>
            </w:r>
            <w:proofErr w:type="spellEnd"/>
          </w:p>
        </w:tc>
        <w:tc>
          <w:tcPr>
            <w:tcW w:w="3209" w:type="dxa"/>
            <w:vMerge/>
          </w:tcPr>
          <w:p w14:paraId="3BD8DB0B" w14:textId="77777777" w:rsidR="0091189F" w:rsidRPr="00AE73A8" w:rsidRDefault="0091189F" w:rsidP="0091189F">
            <w:pPr>
              <w:pStyle w:val="Betarp"/>
              <w:rPr>
                <w:rFonts w:ascii="Times New Roman" w:hAnsi="Times New Roman"/>
                <w:sz w:val="24"/>
                <w:szCs w:val="24"/>
              </w:rPr>
            </w:pPr>
          </w:p>
        </w:tc>
      </w:tr>
    </w:tbl>
    <w:p w14:paraId="1A419B94" w14:textId="096E5232" w:rsidR="0091189F" w:rsidRPr="00AE73A8" w:rsidRDefault="0091189F" w:rsidP="0091189F">
      <w:pPr>
        <w:pStyle w:val="Betarp"/>
        <w:jc w:val="both"/>
        <w:rPr>
          <w:rFonts w:ascii="Times New Roman" w:hAnsi="Times New Roman"/>
          <w:sz w:val="24"/>
          <w:szCs w:val="24"/>
        </w:rPr>
      </w:pPr>
    </w:p>
    <w:p w14:paraId="5C8A3BE5" w14:textId="3476BE3B" w:rsidR="0091189F" w:rsidRPr="00AE73A8" w:rsidRDefault="00D520E9" w:rsidP="0091189F">
      <w:pPr>
        <w:pStyle w:val="Betarp"/>
        <w:numPr>
          <w:ilvl w:val="0"/>
          <w:numId w:val="30"/>
        </w:numPr>
        <w:jc w:val="both"/>
        <w:rPr>
          <w:rFonts w:ascii="Times New Roman" w:hAnsi="Times New Roman"/>
          <w:sz w:val="24"/>
          <w:szCs w:val="24"/>
        </w:rPr>
      </w:pPr>
      <w:r w:rsidRPr="00AE73A8">
        <w:rPr>
          <w:rFonts w:ascii="Times New Roman" w:hAnsi="Times New Roman"/>
          <w:b/>
          <w:bCs/>
          <w:sz w:val="24"/>
          <w:szCs w:val="24"/>
        </w:rPr>
        <w:t>3D modelio detalumo reikalavimai</w:t>
      </w:r>
      <w:r w:rsidRPr="00AE73A8">
        <w:rPr>
          <w:rFonts w:ascii="Times New Roman" w:hAnsi="Times New Roman"/>
          <w:bCs/>
          <w:sz w:val="24"/>
          <w:szCs w:val="24"/>
        </w:rPr>
        <w:t>:</w:t>
      </w:r>
    </w:p>
    <w:p w14:paraId="4A6CA2AB" w14:textId="65DB9CD1" w:rsidR="00D520E9" w:rsidRPr="00AE73A8" w:rsidRDefault="00D520E9" w:rsidP="00D520E9">
      <w:pPr>
        <w:pStyle w:val="Betarp"/>
        <w:numPr>
          <w:ilvl w:val="1"/>
          <w:numId w:val="30"/>
        </w:numPr>
        <w:jc w:val="both"/>
        <w:rPr>
          <w:rFonts w:ascii="Times New Roman" w:hAnsi="Times New Roman"/>
          <w:sz w:val="24"/>
          <w:szCs w:val="24"/>
        </w:rPr>
      </w:pPr>
      <w:r w:rsidRPr="00AE73A8">
        <w:rPr>
          <w:rFonts w:ascii="Times New Roman" w:hAnsi="Times New Roman"/>
          <w:sz w:val="24"/>
          <w:szCs w:val="24"/>
        </w:rPr>
        <w:t>geometrija turi būti kuo paprastesnė;</w:t>
      </w:r>
    </w:p>
    <w:p w14:paraId="351BDFA2" w14:textId="1528DE68" w:rsidR="00D520E9" w:rsidRPr="00AE73A8" w:rsidRDefault="00D520E9" w:rsidP="00D520E9">
      <w:pPr>
        <w:pStyle w:val="Betarp"/>
        <w:numPr>
          <w:ilvl w:val="1"/>
          <w:numId w:val="30"/>
        </w:numPr>
        <w:jc w:val="both"/>
        <w:rPr>
          <w:rFonts w:ascii="Times New Roman" w:hAnsi="Times New Roman"/>
          <w:sz w:val="24"/>
          <w:szCs w:val="24"/>
        </w:rPr>
      </w:pPr>
      <w:r w:rsidRPr="00AE73A8">
        <w:rPr>
          <w:rFonts w:ascii="Times New Roman" w:hAnsi="Times New Roman"/>
          <w:sz w:val="24"/>
          <w:szCs w:val="24"/>
        </w:rPr>
        <w:t>visos detalės esančios pastato viduje (rankenos, baldai, šviestuvai ir pan.) turėtų būti pašalintos (tai ypač aktualu BIM modelių integravimui);</w:t>
      </w:r>
    </w:p>
    <w:p w14:paraId="5BE8FC98" w14:textId="1B94DE36" w:rsidR="00D520E9" w:rsidRPr="00AE73A8" w:rsidRDefault="00D520E9" w:rsidP="00D520E9">
      <w:pPr>
        <w:pStyle w:val="Betarp"/>
        <w:numPr>
          <w:ilvl w:val="1"/>
          <w:numId w:val="30"/>
        </w:numPr>
        <w:jc w:val="both"/>
        <w:rPr>
          <w:rFonts w:ascii="Times New Roman" w:hAnsi="Times New Roman"/>
          <w:sz w:val="24"/>
          <w:szCs w:val="24"/>
        </w:rPr>
      </w:pPr>
      <w:r w:rsidRPr="00AE73A8">
        <w:rPr>
          <w:rFonts w:ascii="Times New Roman" w:hAnsi="Times New Roman"/>
          <w:sz w:val="24"/>
          <w:szCs w:val="24"/>
        </w:rPr>
        <w:t>pastato konstrukcinės detalės turi būti apjungtos į vientisą objektą (pvz., kiekviena plyta negali būti atskiru elementu – visos plytos turi būti sujungtos į vientisą sienos elementą);</w:t>
      </w:r>
    </w:p>
    <w:p w14:paraId="391D7331" w14:textId="1C1E11EA" w:rsidR="00D520E9" w:rsidRPr="00AE73A8" w:rsidRDefault="00D520E9" w:rsidP="00D520E9">
      <w:pPr>
        <w:pStyle w:val="Betarp"/>
        <w:numPr>
          <w:ilvl w:val="1"/>
          <w:numId w:val="30"/>
        </w:numPr>
        <w:jc w:val="both"/>
        <w:rPr>
          <w:rFonts w:ascii="Times New Roman" w:hAnsi="Times New Roman"/>
          <w:sz w:val="24"/>
          <w:szCs w:val="24"/>
        </w:rPr>
      </w:pPr>
      <w:r w:rsidRPr="00AE73A8">
        <w:rPr>
          <w:rFonts w:ascii="Times New Roman" w:hAnsi="Times New Roman"/>
          <w:sz w:val="24"/>
          <w:szCs w:val="24"/>
        </w:rPr>
        <w:t>tekstūrų failai turi būti kiek įmanoma mažesnės rezoliucijos ir naudoti efektyvų vaizdo glaudinimo formatą (pvz.: *.jpg).</w:t>
      </w:r>
    </w:p>
    <w:p w14:paraId="48A204F7" w14:textId="0134ED8F" w:rsidR="00D520E9" w:rsidRPr="00AE73A8" w:rsidRDefault="00D520E9" w:rsidP="00D520E9">
      <w:pPr>
        <w:pStyle w:val="Betarp"/>
        <w:numPr>
          <w:ilvl w:val="0"/>
          <w:numId w:val="30"/>
        </w:numPr>
        <w:jc w:val="both"/>
        <w:rPr>
          <w:rFonts w:ascii="Times New Roman" w:hAnsi="Times New Roman"/>
          <w:sz w:val="24"/>
          <w:szCs w:val="24"/>
        </w:rPr>
      </w:pPr>
      <w:r w:rsidRPr="00AE73A8">
        <w:rPr>
          <w:rFonts w:ascii="Times New Roman" w:hAnsi="Times New Roman"/>
          <w:b/>
          <w:sz w:val="24"/>
          <w:szCs w:val="24"/>
        </w:rPr>
        <w:t>Reikalavimai modelio geometrijai</w:t>
      </w:r>
      <w:r w:rsidRPr="00AE73A8">
        <w:rPr>
          <w:rFonts w:ascii="Times New Roman" w:hAnsi="Times New Roman"/>
          <w:sz w:val="24"/>
          <w:szCs w:val="24"/>
        </w:rPr>
        <w:t>:</w:t>
      </w:r>
    </w:p>
    <w:p w14:paraId="668A36FA" w14:textId="3C32003F" w:rsidR="00D520E9" w:rsidRPr="00AE73A8" w:rsidRDefault="000A3713" w:rsidP="000A3713">
      <w:pPr>
        <w:pStyle w:val="Betarp"/>
        <w:numPr>
          <w:ilvl w:val="1"/>
          <w:numId w:val="30"/>
        </w:numPr>
        <w:jc w:val="both"/>
        <w:rPr>
          <w:rFonts w:ascii="Times New Roman" w:hAnsi="Times New Roman"/>
          <w:sz w:val="24"/>
          <w:szCs w:val="24"/>
        </w:rPr>
      </w:pPr>
      <w:r w:rsidRPr="00AE73A8">
        <w:rPr>
          <w:rFonts w:ascii="Times New Roman" w:hAnsi="Times New Roman"/>
          <w:sz w:val="24"/>
          <w:szCs w:val="24"/>
        </w:rPr>
        <w:t>vietoje pavienių linijų naudoti tūrinę geometriją. Pvz., vėliavos stulpą brėžti kaip cilindrą, o ne liniją:</w:t>
      </w:r>
    </w:p>
    <w:p w14:paraId="654052D1" w14:textId="2EB26F5E" w:rsidR="000A3713" w:rsidRPr="00AE73A8" w:rsidRDefault="000A3713" w:rsidP="000A3713">
      <w:pPr>
        <w:pStyle w:val="Betarp"/>
        <w:jc w:val="both"/>
        <w:rPr>
          <w:rFonts w:ascii="Times New Roman" w:hAnsi="Times New Roman"/>
          <w:sz w:val="24"/>
          <w:szCs w:val="24"/>
        </w:rPr>
      </w:pPr>
    </w:p>
    <w:p w14:paraId="0E672F6F" w14:textId="346544AA" w:rsidR="000A3713" w:rsidRPr="00AE73A8" w:rsidRDefault="000A3713" w:rsidP="000A3713">
      <w:pPr>
        <w:pStyle w:val="Betarp"/>
        <w:jc w:val="center"/>
        <w:rPr>
          <w:rFonts w:ascii="Times New Roman" w:hAnsi="Times New Roman"/>
          <w:sz w:val="24"/>
          <w:szCs w:val="24"/>
        </w:rPr>
      </w:pPr>
      <w:r w:rsidRPr="00AE73A8">
        <w:rPr>
          <w:noProof/>
          <w:lang w:eastAsia="lt-LT"/>
        </w:rPr>
        <w:lastRenderedPageBreak/>
        <w:drawing>
          <wp:inline distT="0" distB="0" distL="0" distR="0" wp14:anchorId="5E71D5C1" wp14:editId="50222BBF">
            <wp:extent cx="892091" cy="1369146"/>
            <wp:effectExtent l="0" t="0" r="3810" b="2540"/>
            <wp:docPr id="3" name="Paveikslėlis 3" descr="cid:image001.jpg@01D51238.6235F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1.jpg@01D51238.6235F6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897807" cy="1377918"/>
                    </a:xfrm>
                    <a:prstGeom prst="rect">
                      <a:avLst/>
                    </a:prstGeom>
                    <a:noFill/>
                    <a:ln>
                      <a:noFill/>
                    </a:ln>
                  </pic:spPr>
                </pic:pic>
              </a:graphicData>
            </a:graphic>
          </wp:inline>
        </w:drawing>
      </w:r>
      <w:r w:rsidRPr="00AE73A8">
        <w:rPr>
          <w:rFonts w:ascii="Times New Roman" w:hAnsi="Times New Roman"/>
          <w:sz w:val="24"/>
          <w:szCs w:val="24"/>
        </w:rPr>
        <w:t>;</w:t>
      </w:r>
    </w:p>
    <w:p w14:paraId="402DE216" w14:textId="77777777" w:rsidR="000A3713" w:rsidRPr="00AE73A8" w:rsidRDefault="000A3713" w:rsidP="000A3713">
      <w:pPr>
        <w:pStyle w:val="Betarp"/>
        <w:jc w:val="both"/>
        <w:rPr>
          <w:rFonts w:ascii="Times New Roman" w:hAnsi="Times New Roman"/>
          <w:sz w:val="24"/>
          <w:szCs w:val="24"/>
        </w:rPr>
      </w:pPr>
    </w:p>
    <w:p w14:paraId="1BA693E9" w14:textId="1F81E8BE" w:rsidR="000A3713" w:rsidRPr="00AE73A8" w:rsidRDefault="000A3713" w:rsidP="000A3713">
      <w:pPr>
        <w:pStyle w:val="Betarp"/>
        <w:numPr>
          <w:ilvl w:val="1"/>
          <w:numId w:val="30"/>
        </w:numPr>
        <w:jc w:val="both"/>
        <w:rPr>
          <w:rFonts w:ascii="Times New Roman" w:hAnsi="Times New Roman"/>
          <w:sz w:val="24"/>
          <w:szCs w:val="24"/>
        </w:rPr>
      </w:pPr>
      <w:r w:rsidRPr="00AE73A8">
        <w:rPr>
          <w:rFonts w:ascii="Times New Roman" w:hAnsi="Times New Roman"/>
          <w:sz w:val="24"/>
          <w:szCs w:val="24"/>
        </w:rPr>
        <w:t>visi paviršiai turi būti teisingai orientuoti – priekinis paviršius atsuktas į stebėtoją;</w:t>
      </w:r>
    </w:p>
    <w:p w14:paraId="55CA7B9E" w14:textId="7C57FAD0" w:rsidR="000A3713" w:rsidRPr="00AE73A8" w:rsidRDefault="004A768B" w:rsidP="004A768B">
      <w:pPr>
        <w:pStyle w:val="Betarp"/>
        <w:numPr>
          <w:ilvl w:val="1"/>
          <w:numId w:val="30"/>
        </w:numPr>
        <w:jc w:val="both"/>
        <w:rPr>
          <w:rFonts w:ascii="Times New Roman" w:hAnsi="Times New Roman"/>
          <w:sz w:val="24"/>
          <w:szCs w:val="24"/>
        </w:rPr>
      </w:pPr>
      <w:r w:rsidRPr="00AE73A8">
        <w:rPr>
          <w:rFonts w:ascii="Times New Roman" w:hAnsi="Times New Roman"/>
          <w:sz w:val="24"/>
          <w:szCs w:val="24"/>
        </w:rPr>
        <w:t>tekstūros turi būti uždėtos ant paviršiaus atsukto į stebėtoją, pvz., paviršių orientavimas yra simbolizuojamas skirtingomis spalvomis:</w:t>
      </w:r>
    </w:p>
    <w:p w14:paraId="563DFBF7" w14:textId="2CD71B56" w:rsidR="004A768B" w:rsidRPr="00AE73A8" w:rsidRDefault="004A768B" w:rsidP="004A768B">
      <w:pPr>
        <w:pStyle w:val="Betarp"/>
        <w:jc w:val="both"/>
        <w:rPr>
          <w:rFonts w:ascii="Times New Roman" w:hAnsi="Times New Roman"/>
          <w:sz w:val="24"/>
          <w:szCs w:val="24"/>
        </w:rPr>
      </w:pPr>
    </w:p>
    <w:p w14:paraId="53407FCB" w14:textId="447A8B23" w:rsidR="004A768B" w:rsidRPr="00AE73A8" w:rsidRDefault="004A768B" w:rsidP="004A768B">
      <w:pPr>
        <w:pStyle w:val="Betarp"/>
        <w:jc w:val="center"/>
        <w:rPr>
          <w:rFonts w:ascii="Times New Roman" w:hAnsi="Times New Roman"/>
          <w:sz w:val="24"/>
          <w:szCs w:val="24"/>
        </w:rPr>
      </w:pPr>
      <w:r w:rsidRPr="00AE73A8">
        <w:rPr>
          <w:noProof/>
          <w:lang w:eastAsia="lt-LT"/>
        </w:rPr>
        <w:drawing>
          <wp:inline distT="0" distB="0" distL="0" distR="0" wp14:anchorId="48E670F0" wp14:editId="4B877A3F">
            <wp:extent cx="1531708" cy="1434048"/>
            <wp:effectExtent l="0" t="0" r="0" b="0"/>
            <wp:docPr id="2" name="Paveikslėlis 2" descr="cid:image002.jpg@01D51238.6235F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2.jpg@01D51238.6235F6F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536803" cy="1438818"/>
                    </a:xfrm>
                    <a:prstGeom prst="rect">
                      <a:avLst/>
                    </a:prstGeom>
                    <a:noFill/>
                    <a:ln>
                      <a:noFill/>
                    </a:ln>
                  </pic:spPr>
                </pic:pic>
              </a:graphicData>
            </a:graphic>
          </wp:inline>
        </w:drawing>
      </w:r>
      <w:r w:rsidRPr="00AE73A8">
        <w:rPr>
          <w:noProof/>
          <w:lang w:eastAsia="lt-LT"/>
        </w:rPr>
        <w:drawing>
          <wp:inline distT="0" distB="0" distL="0" distR="0" wp14:anchorId="634E422C" wp14:editId="59480A35">
            <wp:extent cx="1464097" cy="1438410"/>
            <wp:effectExtent l="0" t="0" r="3175" b="0"/>
            <wp:docPr id="1" name="Paveikslėlis 1" descr="cid:image003.jpg@01D51238.6235F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jpg@01D51238.6235F6F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85636" cy="1459571"/>
                    </a:xfrm>
                    <a:prstGeom prst="rect">
                      <a:avLst/>
                    </a:prstGeom>
                    <a:noFill/>
                    <a:ln>
                      <a:noFill/>
                    </a:ln>
                  </pic:spPr>
                </pic:pic>
              </a:graphicData>
            </a:graphic>
          </wp:inline>
        </w:drawing>
      </w:r>
      <w:r w:rsidRPr="00AE73A8">
        <w:rPr>
          <w:rFonts w:ascii="Times New Roman" w:hAnsi="Times New Roman"/>
          <w:sz w:val="24"/>
          <w:szCs w:val="24"/>
        </w:rPr>
        <w:t>;</w:t>
      </w:r>
    </w:p>
    <w:p w14:paraId="481673CA" w14:textId="4C894CFE" w:rsidR="004A768B" w:rsidRPr="00AE73A8" w:rsidRDefault="004A768B" w:rsidP="004058E1">
      <w:pPr>
        <w:pStyle w:val="Betarp"/>
        <w:jc w:val="both"/>
        <w:rPr>
          <w:rFonts w:ascii="Times New Roman" w:hAnsi="Times New Roman"/>
          <w:i/>
          <w:sz w:val="24"/>
          <w:szCs w:val="24"/>
        </w:rPr>
      </w:pPr>
      <w:r w:rsidRPr="00AE73A8">
        <w:rPr>
          <w:rFonts w:ascii="Times New Roman" w:hAnsi="Times New Roman"/>
          <w:b/>
          <w:sz w:val="24"/>
          <w:szCs w:val="24"/>
        </w:rPr>
        <w:t>Pav.</w:t>
      </w:r>
      <w:r w:rsidRPr="00AE73A8">
        <w:rPr>
          <w:rFonts w:ascii="Times New Roman" w:hAnsi="Times New Roman"/>
          <w:sz w:val="24"/>
          <w:szCs w:val="24"/>
        </w:rPr>
        <w:t xml:space="preserve"> </w:t>
      </w:r>
      <w:r w:rsidRPr="00AE73A8">
        <w:rPr>
          <w:rFonts w:ascii="Times New Roman" w:hAnsi="Times New Roman"/>
          <w:i/>
          <w:sz w:val="24"/>
          <w:szCs w:val="24"/>
        </w:rPr>
        <w:t>Kairėje: korektiškas modelis (į objekto išorę orientuoti šviesiai pilkos spalvos paviršiai).</w:t>
      </w:r>
      <w:r w:rsidR="004058E1" w:rsidRPr="00AE73A8">
        <w:rPr>
          <w:rFonts w:ascii="Times New Roman" w:hAnsi="Times New Roman"/>
          <w:i/>
          <w:sz w:val="24"/>
          <w:szCs w:val="24"/>
        </w:rPr>
        <w:t xml:space="preserve"> </w:t>
      </w:r>
      <w:r w:rsidRPr="00AE73A8">
        <w:rPr>
          <w:rFonts w:ascii="Times New Roman" w:hAnsi="Times New Roman"/>
          <w:i/>
          <w:sz w:val="24"/>
          <w:szCs w:val="24"/>
        </w:rPr>
        <w:t>Dešinėje: nekorektiškas modelis (į objekto išorę orientuoti tamsiai pilkos spalvos paviršiai)</w:t>
      </w:r>
    </w:p>
    <w:p w14:paraId="16FD07F7" w14:textId="77777777" w:rsidR="004A768B" w:rsidRPr="00AE73A8" w:rsidRDefault="004A768B" w:rsidP="004A768B">
      <w:pPr>
        <w:pStyle w:val="Betarp"/>
        <w:jc w:val="both"/>
        <w:rPr>
          <w:rFonts w:ascii="Times New Roman" w:hAnsi="Times New Roman"/>
          <w:sz w:val="24"/>
          <w:szCs w:val="24"/>
        </w:rPr>
      </w:pPr>
    </w:p>
    <w:p w14:paraId="5B6D61CC" w14:textId="1FE2B27C" w:rsidR="004A768B" w:rsidRPr="00AE73A8" w:rsidRDefault="004A768B" w:rsidP="004A768B">
      <w:pPr>
        <w:pStyle w:val="Betarp"/>
        <w:numPr>
          <w:ilvl w:val="1"/>
          <w:numId w:val="30"/>
        </w:numPr>
        <w:jc w:val="both"/>
        <w:rPr>
          <w:rFonts w:ascii="Times New Roman" w:hAnsi="Times New Roman"/>
          <w:sz w:val="24"/>
          <w:szCs w:val="24"/>
        </w:rPr>
      </w:pPr>
      <w:r w:rsidRPr="00AE73A8">
        <w:rPr>
          <w:rFonts w:ascii="Times New Roman" w:hAnsi="Times New Roman"/>
          <w:sz w:val="24"/>
          <w:szCs w:val="24"/>
        </w:rPr>
        <w:t>modelius sudarantys elementai turi būti apjungti į grupes ir (arba) komponentus;</w:t>
      </w:r>
    </w:p>
    <w:p w14:paraId="56E5F837" w14:textId="6F3ED987" w:rsidR="004A768B" w:rsidRPr="00AE73A8" w:rsidRDefault="004A768B" w:rsidP="004A768B">
      <w:pPr>
        <w:pStyle w:val="Betarp"/>
        <w:numPr>
          <w:ilvl w:val="1"/>
          <w:numId w:val="30"/>
        </w:numPr>
        <w:jc w:val="both"/>
        <w:rPr>
          <w:rFonts w:ascii="Times New Roman" w:hAnsi="Times New Roman"/>
          <w:sz w:val="24"/>
          <w:szCs w:val="24"/>
        </w:rPr>
      </w:pPr>
      <w:r w:rsidRPr="00AE73A8">
        <w:rPr>
          <w:rFonts w:ascii="Times New Roman" w:hAnsi="Times New Roman"/>
          <w:sz w:val="24"/>
          <w:szCs w:val="24"/>
        </w:rPr>
        <w:t>rekomenduojama modelio elementų grupes priskirti sluoksniams (pvz.: aplinka, pamatas, sienos, langai, stogas).</w:t>
      </w:r>
    </w:p>
    <w:p w14:paraId="592BF27F" w14:textId="705EC0F1" w:rsidR="004A768B" w:rsidRPr="00AE73A8" w:rsidRDefault="00E1513C" w:rsidP="00E1513C">
      <w:pPr>
        <w:pStyle w:val="Betarp"/>
        <w:numPr>
          <w:ilvl w:val="0"/>
          <w:numId w:val="30"/>
        </w:numPr>
        <w:jc w:val="both"/>
        <w:rPr>
          <w:rFonts w:ascii="Times New Roman" w:hAnsi="Times New Roman"/>
          <w:sz w:val="24"/>
          <w:szCs w:val="24"/>
        </w:rPr>
      </w:pPr>
      <w:r w:rsidRPr="00AE73A8">
        <w:rPr>
          <w:rFonts w:ascii="Times New Roman" w:hAnsi="Times New Roman"/>
          <w:b/>
          <w:sz w:val="24"/>
          <w:szCs w:val="24"/>
        </w:rPr>
        <w:t>Koordinavimo reikalavimai</w:t>
      </w:r>
      <w:r w:rsidRPr="00AE73A8">
        <w:rPr>
          <w:rFonts w:ascii="Times New Roman" w:hAnsi="Times New Roman"/>
          <w:sz w:val="24"/>
          <w:szCs w:val="24"/>
        </w:rPr>
        <w:t>:</w:t>
      </w:r>
    </w:p>
    <w:p w14:paraId="7E1CDC40" w14:textId="4BCC1C35" w:rsidR="00E1513C" w:rsidRPr="00AE73A8" w:rsidRDefault="00E1513C" w:rsidP="00E1513C">
      <w:pPr>
        <w:pStyle w:val="Betarp"/>
        <w:numPr>
          <w:ilvl w:val="1"/>
          <w:numId w:val="30"/>
        </w:numPr>
        <w:jc w:val="both"/>
        <w:rPr>
          <w:rFonts w:ascii="Times New Roman" w:hAnsi="Times New Roman"/>
          <w:sz w:val="24"/>
          <w:szCs w:val="24"/>
        </w:rPr>
      </w:pPr>
      <w:r w:rsidRPr="00AE73A8">
        <w:rPr>
          <w:rFonts w:ascii="Times New Roman" w:hAnsi="Times New Roman"/>
          <w:sz w:val="24"/>
          <w:szCs w:val="24"/>
        </w:rPr>
        <w:t>kartu su pastato/statinio 3D modeliu turi būti pateiktas ir reljefo modelis;</w:t>
      </w:r>
    </w:p>
    <w:p w14:paraId="225ED271" w14:textId="1E7D441A" w:rsidR="00E1513C" w:rsidRPr="00AE73A8" w:rsidRDefault="00E1513C" w:rsidP="00E1513C">
      <w:pPr>
        <w:pStyle w:val="Betarp"/>
        <w:numPr>
          <w:ilvl w:val="1"/>
          <w:numId w:val="30"/>
        </w:numPr>
        <w:jc w:val="both"/>
        <w:rPr>
          <w:rFonts w:ascii="Times New Roman" w:hAnsi="Times New Roman"/>
          <w:sz w:val="24"/>
          <w:szCs w:val="24"/>
        </w:rPr>
      </w:pPr>
      <w:r w:rsidRPr="00AE73A8">
        <w:rPr>
          <w:rFonts w:ascii="Times New Roman" w:hAnsi="Times New Roman"/>
          <w:sz w:val="24"/>
          <w:szCs w:val="24"/>
        </w:rPr>
        <w:t>modeliuojamas objektas turi būti pateiktas koordinačių sistemoje – LKS-94, aukščių sistema – LAS07;</w:t>
      </w:r>
    </w:p>
    <w:p w14:paraId="46AA680C" w14:textId="3FFC8E13" w:rsidR="007D527C" w:rsidRPr="00AE73A8" w:rsidRDefault="007D527C" w:rsidP="007D527C">
      <w:pPr>
        <w:pStyle w:val="Betarp"/>
        <w:numPr>
          <w:ilvl w:val="1"/>
          <w:numId w:val="30"/>
        </w:numPr>
        <w:jc w:val="both"/>
        <w:rPr>
          <w:rFonts w:ascii="Times New Roman" w:hAnsi="Times New Roman"/>
          <w:sz w:val="24"/>
          <w:szCs w:val="24"/>
        </w:rPr>
      </w:pPr>
      <w:r w:rsidRPr="00AE73A8">
        <w:rPr>
          <w:rFonts w:ascii="Times New Roman" w:hAnsi="Times New Roman"/>
          <w:sz w:val="24"/>
          <w:szCs w:val="24"/>
        </w:rPr>
        <w:t>modeliuojamo objekto geografinė padėtis turi būti išsaugota pačiame modelyje arba pateikta papildomame faile:</w:t>
      </w:r>
    </w:p>
    <w:p w14:paraId="56E357BA" w14:textId="1A0ACB0C" w:rsidR="007D527C" w:rsidRPr="00AE73A8" w:rsidRDefault="007D527C" w:rsidP="007D527C">
      <w:pPr>
        <w:pStyle w:val="Betarp"/>
        <w:numPr>
          <w:ilvl w:val="2"/>
          <w:numId w:val="30"/>
        </w:numPr>
        <w:jc w:val="both"/>
        <w:rPr>
          <w:rFonts w:ascii="Times New Roman" w:hAnsi="Times New Roman"/>
          <w:sz w:val="24"/>
          <w:szCs w:val="24"/>
        </w:rPr>
      </w:pPr>
      <w:proofErr w:type="spellStart"/>
      <w:r w:rsidRPr="00AE73A8">
        <w:rPr>
          <w:rFonts w:ascii="Times New Roman" w:hAnsi="Times New Roman"/>
          <w:sz w:val="24"/>
          <w:szCs w:val="24"/>
        </w:rPr>
        <w:t>Shapefile</w:t>
      </w:r>
      <w:proofErr w:type="spellEnd"/>
      <w:r w:rsidRPr="00AE73A8">
        <w:rPr>
          <w:rFonts w:ascii="Times New Roman" w:hAnsi="Times New Roman"/>
          <w:sz w:val="24"/>
          <w:szCs w:val="24"/>
        </w:rPr>
        <w:t xml:space="preserve"> (*.</w:t>
      </w:r>
      <w:proofErr w:type="spellStart"/>
      <w:r w:rsidRPr="00AE73A8">
        <w:rPr>
          <w:rFonts w:ascii="Times New Roman" w:hAnsi="Times New Roman"/>
          <w:sz w:val="24"/>
          <w:szCs w:val="24"/>
        </w:rPr>
        <w:t>shp</w:t>
      </w:r>
      <w:proofErr w:type="spellEnd"/>
      <w:r w:rsidRPr="00AE73A8">
        <w:rPr>
          <w:rFonts w:ascii="Times New Roman" w:hAnsi="Times New Roman"/>
          <w:sz w:val="24"/>
          <w:szCs w:val="24"/>
        </w:rPr>
        <w:t>);</w:t>
      </w:r>
    </w:p>
    <w:p w14:paraId="2B1C40DC" w14:textId="1EF67E2E" w:rsidR="007D527C" w:rsidRPr="00AE73A8" w:rsidRDefault="007D527C" w:rsidP="007D527C">
      <w:pPr>
        <w:pStyle w:val="Betarp"/>
        <w:numPr>
          <w:ilvl w:val="2"/>
          <w:numId w:val="30"/>
        </w:numPr>
        <w:jc w:val="both"/>
        <w:rPr>
          <w:rFonts w:ascii="Times New Roman" w:hAnsi="Times New Roman"/>
          <w:sz w:val="24"/>
          <w:szCs w:val="24"/>
        </w:rPr>
      </w:pPr>
      <w:r w:rsidRPr="00AE73A8">
        <w:rPr>
          <w:rFonts w:ascii="Times New Roman" w:hAnsi="Times New Roman"/>
          <w:sz w:val="24"/>
          <w:szCs w:val="24"/>
        </w:rPr>
        <w:t>(*.</w:t>
      </w:r>
      <w:proofErr w:type="spellStart"/>
      <w:r w:rsidRPr="00AE73A8">
        <w:rPr>
          <w:rFonts w:ascii="Times New Roman" w:hAnsi="Times New Roman"/>
          <w:sz w:val="24"/>
          <w:szCs w:val="24"/>
        </w:rPr>
        <w:t>dwg</w:t>
      </w:r>
      <w:proofErr w:type="spellEnd"/>
      <w:r w:rsidRPr="00AE73A8">
        <w:rPr>
          <w:rFonts w:ascii="Times New Roman" w:hAnsi="Times New Roman"/>
          <w:sz w:val="24"/>
          <w:szCs w:val="24"/>
        </w:rPr>
        <w:t>);</w:t>
      </w:r>
    </w:p>
    <w:p w14:paraId="71537CAE" w14:textId="4E885234" w:rsidR="007D527C" w:rsidRPr="00AE73A8" w:rsidRDefault="00F95B7F" w:rsidP="00F95B7F">
      <w:pPr>
        <w:pStyle w:val="Betarp"/>
        <w:numPr>
          <w:ilvl w:val="1"/>
          <w:numId w:val="30"/>
        </w:numPr>
        <w:jc w:val="both"/>
        <w:rPr>
          <w:rFonts w:ascii="Times New Roman" w:hAnsi="Times New Roman"/>
          <w:sz w:val="24"/>
          <w:szCs w:val="24"/>
        </w:rPr>
      </w:pPr>
      <w:r w:rsidRPr="00AE73A8">
        <w:rPr>
          <w:rFonts w:ascii="Times New Roman" w:hAnsi="Times New Roman"/>
          <w:sz w:val="24"/>
          <w:szCs w:val="24"/>
        </w:rPr>
        <w:t>papildomame koordinavimo faile turi būti modelio kontūras pagal kurį būtų galima nustatyti tikslią modelio geografinę padėtį LKS-94 koordinačių sistemoje;</w:t>
      </w:r>
    </w:p>
    <w:p w14:paraId="5EC680C9" w14:textId="3A4292F5" w:rsidR="00F95B7F" w:rsidRPr="00AE73A8" w:rsidRDefault="00F95B7F" w:rsidP="00F95B7F">
      <w:pPr>
        <w:pStyle w:val="Betarp"/>
        <w:numPr>
          <w:ilvl w:val="1"/>
          <w:numId w:val="30"/>
        </w:numPr>
        <w:jc w:val="both"/>
        <w:rPr>
          <w:rFonts w:ascii="Times New Roman" w:hAnsi="Times New Roman"/>
          <w:sz w:val="24"/>
          <w:szCs w:val="24"/>
        </w:rPr>
      </w:pPr>
      <w:r w:rsidRPr="00AE73A8">
        <w:rPr>
          <w:rFonts w:ascii="Times New Roman" w:hAnsi="Times New Roman"/>
          <w:sz w:val="24"/>
          <w:szCs w:val="24"/>
        </w:rPr>
        <w:t>turi būti pateikta nors vieno modelio elemento absoliuti altitudė (parapetas, cokolis ar kt., pagal kurį būtų galima tiksliai nustatyti modelio aukštį LAS-07 vertikalioje koordinačių sistemoje.</w:t>
      </w:r>
    </w:p>
    <w:p w14:paraId="270CA6D5" w14:textId="52D507E9" w:rsidR="00F95B7F" w:rsidRPr="00AE73A8" w:rsidRDefault="00F95B7F" w:rsidP="00F95B7F">
      <w:pPr>
        <w:pStyle w:val="Betarp"/>
        <w:numPr>
          <w:ilvl w:val="0"/>
          <w:numId w:val="30"/>
        </w:numPr>
        <w:jc w:val="both"/>
        <w:rPr>
          <w:rFonts w:ascii="Times New Roman" w:hAnsi="Times New Roman"/>
          <w:sz w:val="24"/>
          <w:szCs w:val="24"/>
        </w:rPr>
      </w:pPr>
      <w:r w:rsidRPr="00AE73A8">
        <w:rPr>
          <w:rFonts w:ascii="Times New Roman" w:hAnsi="Times New Roman"/>
          <w:b/>
          <w:sz w:val="24"/>
          <w:szCs w:val="24"/>
        </w:rPr>
        <w:t>Matavimo vienetų ir jų tikslumo reikalavimai</w:t>
      </w:r>
      <w:r w:rsidRPr="00AE73A8">
        <w:rPr>
          <w:rFonts w:ascii="Times New Roman" w:hAnsi="Times New Roman"/>
          <w:sz w:val="24"/>
          <w:szCs w:val="24"/>
        </w:rPr>
        <w:t>:</w:t>
      </w:r>
    </w:p>
    <w:p w14:paraId="519D4571" w14:textId="20DE8888" w:rsidR="00F95B7F" w:rsidRPr="00AE73A8" w:rsidRDefault="00F95B7F" w:rsidP="00F95B7F">
      <w:pPr>
        <w:pStyle w:val="Betarp"/>
        <w:numPr>
          <w:ilvl w:val="1"/>
          <w:numId w:val="30"/>
        </w:numPr>
        <w:jc w:val="both"/>
        <w:rPr>
          <w:rFonts w:ascii="Times New Roman" w:hAnsi="Times New Roman"/>
          <w:sz w:val="24"/>
          <w:szCs w:val="24"/>
        </w:rPr>
      </w:pPr>
      <w:r w:rsidRPr="00AE73A8">
        <w:rPr>
          <w:rFonts w:ascii="Times New Roman" w:hAnsi="Times New Roman"/>
          <w:sz w:val="24"/>
          <w:szCs w:val="24"/>
        </w:rPr>
        <w:t>visų objektų išmatavimai turi būti pateikiami metrais;</w:t>
      </w:r>
    </w:p>
    <w:p w14:paraId="1428935D" w14:textId="4AA5E7BD" w:rsidR="00F95B7F" w:rsidRPr="00AE73A8" w:rsidRDefault="00F95B7F" w:rsidP="00F95B7F">
      <w:pPr>
        <w:pStyle w:val="Betarp"/>
        <w:numPr>
          <w:ilvl w:val="1"/>
          <w:numId w:val="30"/>
        </w:numPr>
        <w:jc w:val="both"/>
        <w:rPr>
          <w:rFonts w:ascii="Times New Roman" w:hAnsi="Times New Roman"/>
          <w:sz w:val="24"/>
          <w:szCs w:val="24"/>
        </w:rPr>
      </w:pPr>
      <w:r w:rsidRPr="00AE73A8">
        <w:rPr>
          <w:rFonts w:ascii="Times New Roman" w:hAnsi="Times New Roman"/>
          <w:sz w:val="24"/>
          <w:szCs w:val="24"/>
        </w:rPr>
        <w:t>visų objektų išmatavimai saugomi vienos dešimtosios tikslumu.</w:t>
      </w:r>
    </w:p>
    <w:sectPr w:rsidR="00F95B7F" w:rsidRPr="00AE73A8" w:rsidSect="00092F52">
      <w:footerReference w:type="default" r:id="rId17"/>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8032" w14:textId="77777777" w:rsidR="00633079" w:rsidRDefault="00633079" w:rsidP="002A37C4">
      <w:r>
        <w:separator/>
      </w:r>
    </w:p>
  </w:endnote>
  <w:endnote w:type="continuationSeparator" w:id="0">
    <w:p w14:paraId="1D45E933" w14:textId="77777777" w:rsidR="00633079" w:rsidRDefault="00633079" w:rsidP="002A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9C7C" w14:textId="7C95616A" w:rsidR="00074BBE" w:rsidRPr="002A37C4" w:rsidRDefault="00074BBE"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sidR="004058E1">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sidR="004058E1">
      <w:rPr>
        <w:rFonts w:ascii="Times New Roman" w:hAnsi="Times New Roman"/>
        <w:noProof/>
        <w:sz w:val="24"/>
        <w:szCs w:val="24"/>
      </w:rPr>
      <w:t>4</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F098" w14:textId="77777777" w:rsidR="00633079" w:rsidRDefault="00633079" w:rsidP="002A37C4">
      <w:r>
        <w:separator/>
      </w:r>
    </w:p>
  </w:footnote>
  <w:footnote w:type="continuationSeparator" w:id="0">
    <w:p w14:paraId="4BF50234" w14:textId="77777777" w:rsidR="00633079" w:rsidRDefault="00633079" w:rsidP="002A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4111E5C"/>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9B23066"/>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AFA502F"/>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712308D"/>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7926630"/>
    <w:multiLevelType w:val="multilevel"/>
    <w:tmpl w:val="238619E8"/>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568" w:firstLine="0"/>
      </w:pPr>
      <w:rPr>
        <w:rFonts w:hint="default"/>
        <w:b/>
        <w:i w:val="0"/>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6" w15:restartNumberingAfterBreak="0">
    <w:nsid w:val="1F30232A"/>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4A63A14"/>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2C2A7EE9"/>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2D8F0C05"/>
    <w:multiLevelType w:val="hybridMultilevel"/>
    <w:tmpl w:val="CB368D72"/>
    <w:lvl w:ilvl="0" w:tplc="1A883E6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214215"/>
    <w:multiLevelType w:val="hybridMultilevel"/>
    <w:tmpl w:val="9D6247F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30E4615E"/>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493568"/>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3F794C1D"/>
    <w:multiLevelType w:val="multilevel"/>
    <w:tmpl w:val="3A4A8FA6"/>
    <w:lvl w:ilvl="0">
      <w:start w:val="1"/>
      <w:numFmt w:val="decimal"/>
      <w:lvlText w:val="%1."/>
      <w:lvlJc w:val="left"/>
      <w:pPr>
        <w:ind w:left="360" w:hanging="360"/>
      </w:pPr>
      <w:rPr>
        <w:rFonts w:hint="default"/>
        <w:b w:val="0"/>
        <w:bCs/>
      </w:rPr>
    </w:lvl>
    <w:lvl w:ilvl="1">
      <w:start w:val="2"/>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7" w15:restartNumberingAfterBreak="0">
    <w:nsid w:val="3FE27F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0410C1"/>
    <w:multiLevelType w:val="hybridMultilevel"/>
    <w:tmpl w:val="52A298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0"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21982566"/>
    <w:lvl w:ilvl="0" w:tplc="04270001">
      <w:start w:val="1"/>
      <w:numFmt w:val="bullet"/>
      <w:lvlText w:val=""/>
      <w:lvlJc w:val="left"/>
      <w:pPr>
        <w:ind w:left="785" w:hanging="360"/>
      </w:pPr>
      <w:rPr>
        <w:rFonts w:ascii="Symbol" w:hAnsi="Symbol" w:cs="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cs="Wingdings" w:hint="default"/>
      </w:rPr>
    </w:lvl>
    <w:lvl w:ilvl="3" w:tplc="04270001" w:tentative="1">
      <w:start w:val="1"/>
      <w:numFmt w:val="bullet"/>
      <w:lvlText w:val=""/>
      <w:lvlJc w:val="left"/>
      <w:pPr>
        <w:ind w:left="2945" w:hanging="360"/>
      </w:pPr>
      <w:rPr>
        <w:rFonts w:ascii="Symbol" w:hAnsi="Symbol" w:cs="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cs="Wingdings" w:hint="default"/>
      </w:rPr>
    </w:lvl>
    <w:lvl w:ilvl="6" w:tplc="04270001" w:tentative="1">
      <w:start w:val="1"/>
      <w:numFmt w:val="bullet"/>
      <w:lvlText w:val=""/>
      <w:lvlJc w:val="left"/>
      <w:pPr>
        <w:ind w:left="5105" w:hanging="360"/>
      </w:pPr>
      <w:rPr>
        <w:rFonts w:ascii="Symbol" w:hAnsi="Symbol" w:cs="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cs="Wingdings" w:hint="default"/>
      </w:rPr>
    </w:lvl>
  </w:abstractNum>
  <w:abstractNum w:abstractNumId="24" w15:restartNumberingAfterBreak="0">
    <w:nsid w:val="60BC51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6F55FA"/>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6BF2013B"/>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9"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5187632">
    <w:abstractNumId w:val="0"/>
  </w:num>
  <w:num w:numId="2" w16cid:durableId="725225683">
    <w:abstractNumId w:val="22"/>
  </w:num>
  <w:num w:numId="3" w16cid:durableId="1972593948">
    <w:abstractNumId w:val="14"/>
  </w:num>
  <w:num w:numId="4" w16cid:durableId="1239484835">
    <w:abstractNumId w:val="9"/>
  </w:num>
  <w:num w:numId="5" w16cid:durableId="1444418339">
    <w:abstractNumId w:val="20"/>
  </w:num>
  <w:num w:numId="6" w16cid:durableId="1867326829">
    <w:abstractNumId w:val="29"/>
  </w:num>
  <w:num w:numId="7" w16cid:durableId="1910379795">
    <w:abstractNumId w:val="19"/>
  </w:num>
  <w:num w:numId="8" w16cid:durableId="1970285776">
    <w:abstractNumId w:val="21"/>
  </w:num>
  <w:num w:numId="9" w16cid:durableId="1592424742">
    <w:abstractNumId w:val="26"/>
  </w:num>
  <w:num w:numId="10" w16cid:durableId="254363575">
    <w:abstractNumId w:val="8"/>
  </w:num>
  <w:num w:numId="11" w16cid:durableId="1451245319">
    <w:abstractNumId w:val="17"/>
  </w:num>
  <w:num w:numId="12" w16cid:durableId="1300959068">
    <w:abstractNumId w:val="18"/>
  </w:num>
  <w:num w:numId="13" w16cid:durableId="214122849">
    <w:abstractNumId w:val="16"/>
  </w:num>
  <w:num w:numId="14" w16cid:durableId="558785270">
    <w:abstractNumId w:val="12"/>
  </w:num>
  <w:num w:numId="15" w16cid:durableId="698898542">
    <w:abstractNumId w:val="23"/>
  </w:num>
  <w:num w:numId="16" w16cid:durableId="359169320">
    <w:abstractNumId w:val="25"/>
  </w:num>
  <w:num w:numId="17" w16cid:durableId="1002657842">
    <w:abstractNumId w:val="2"/>
  </w:num>
  <w:num w:numId="18" w16cid:durableId="2064598432">
    <w:abstractNumId w:val="1"/>
  </w:num>
  <w:num w:numId="19" w16cid:durableId="1649363622">
    <w:abstractNumId w:val="15"/>
  </w:num>
  <w:num w:numId="20" w16cid:durableId="1612129983">
    <w:abstractNumId w:val="3"/>
  </w:num>
  <w:num w:numId="21" w16cid:durableId="1189174607">
    <w:abstractNumId w:val="13"/>
  </w:num>
  <w:num w:numId="22" w16cid:durableId="1323313559">
    <w:abstractNumId w:val="6"/>
  </w:num>
  <w:num w:numId="23" w16cid:durableId="1179344757">
    <w:abstractNumId w:val="28"/>
  </w:num>
  <w:num w:numId="24" w16cid:durableId="996617769">
    <w:abstractNumId w:val="7"/>
  </w:num>
  <w:num w:numId="25" w16cid:durableId="272519244">
    <w:abstractNumId w:val="10"/>
  </w:num>
  <w:num w:numId="26" w16cid:durableId="1812750669">
    <w:abstractNumId w:val="27"/>
  </w:num>
  <w:num w:numId="27" w16cid:durableId="1028219953">
    <w:abstractNumId w:val="4"/>
  </w:num>
  <w:num w:numId="28" w16cid:durableId="284044592">
    <w:abstractNumId w:val="24"/>
  </w:num>
  <w:num w:numId="29" w16cid:durableId="1515417268">
    <w:abstractNumId w:val="11"/>
  </w:num>
  <w:num w:numId="30" w16cid:durableId="2124690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3579"/>
    <w:rsid w:val="000038AB"/>
    <w:rsid w:val="00006530"/>
    <w:rsid w:val="00006BB5"/>
    <w:rsid w:val="000078F1"/>
    <w:rsid w:val="00011084"/>
    <w:rsid w:val="00012171"/>
    <w:rsid w:val="00016B67"/>
    <w:rsid w:val="000170F0"/>
    <w:rsid w:val="000207CA"/>
    <w:rsid w:val="000264A8"/>
    <w:rsid w:val="00030A6F"/>
    <w:rsid w:val="00030D1B"/>
    <w:rsid w:val="00030E5B"/>
    <w:rsid w:val="00031382"/>
    <w:rsid w:val="00031931"/>
    <w:rsid w:val="0003662C"/>
    <w:rsid w:val="00036EAA"/>
    <w:rsid w:val="000449AC"/>
    <w:rsid w:val="00044A1F"/>
    <w:rsid w:val="00044BA5"/>
    <w:rsid w:val="00044C6F"/>
    <w:rsid w:val="00047D52"/>
    <w:rsid w:val="0005093B"/>
    <w:rsid w:val="00051944"/>
    <w:rsid w:val="00052009"/>
    <w:rsid w:val="00053446"/>
    <w:rsid w:val="000541D8"/>
    <w:rsid w:val="00055414"/>
    <w:rsid w:val="00057866"/>
    <w:rsid w:val="000600F9"/>
    <w:rsid w:val="000618FF"/>
    <w:rsid w:val="0007228A"/>
    <w:rsid w:val="00074BBE"/>
    <w:rsid w:val="00075E02"/>
    <w:rsid w:val="00076781"/>
    <w:rsid w:val="00077D5B"/>
    <w:rsid w:val="00080A17"/>
    <w:rsid w:val="00082987"/>
    <w:rsid w:val="0008428F"/>
    <w:rsid w:val="000844C9"/>
    <w:rsid w:val="000855C3"/>
    <w:rsid w:val="00085E18"/>
    <w:rsid w:val="00092F52"/>
    <w:rsid w:val="00094C55"/>
    <w:rsid w:val="00097613"/>
    <w:rsid w:val="000A07D5"/>
    <w:rsid w:val="000A1321"/>
    <w:rsid w:val="000A16A2"/>
    <w:rsid w:val="000A3713"/>
    <w:rsid w:val="000A4937"/>
    <w:rsid w:val="000A5D02"/>
    <w:rsid w:val="000B15E3"/>
    <w:rsid w:val="000B3265"/>
    <w:rsid w:val="000B63BA"/>
    <w:rsid w:val="000B69AD"/>
    <w:rsid w:val="000C0020"/>
    <w:rsid w:val="000C0E16"/>
    <w:rsid w:val="000C0F6A"/>
    <w:rsid w:val="000C14E7"/>
    <w:rsid w:val="000C2B80"/>
    <w:rsid w:val="000C4D3E"/>
    <w:rsid w:val="000C727C"/>
    <w:rsid w:val="000D02F9"/>
    <w:rsid w:val="000D09E7"/>
    <w:rsid w:val="000D10D6"/>
    <w:rsid w:val="000D2BEF"/>
    <w:rsid w:val="000D3492"/>
    <w:rsid w:val="000D4D69"/>
    <w:rsid w:val="000E4643"/>
    <w:rsid w:val="000E6AC5"/>
    <w:rsid w:val="000E7786"/>
    <w:rsid w:val="000F05E6"/>
    <w:rsid w:val="000F2A81"/>
    <w:rsid w:val="000F4E55"/>
    <w:rsid w:val="000F53B9"/>
    <w:rsid w:val="000F5777"/>
    <w:rsid w:val="00104177"/>
    <w:rsid w:val="00104933"/>
    <w:rsid w:val="001101FE"/>
    <w:rsid w:val="0011071E"/>
    <w:rsid w:val="00112ACE"/>
    <w:rsid w:val="00113A8E"/>
    <w:rsid w:val="00115EE6"/>
    <w:rsid w:val="00116EB8"/>
    <w:rsid w:val="001201A7"/>
    <w:rsid w:val="001210B2"/>
    <w:rsid w:val="00122F6A"/>
    <w:rsid w:val="001239CD"/>
    <w:rsid w:val="00125574"/>
    <w:rsid w:val="00130145"/>
    <w:rsid w:val="001301B0"/>
    <w:rsid w:val="00131F57"/>
    <w:rsid w:val="00133D6E"/>
    <w:rsid w:val="00140FE7"/>
    <w:rsid w:val="00141E17"/>
    <w:rsid w:val="00142B5D"/>
    <w:rsid w:val="00143122"/>
    <w:rsid w:val="001443DA"/>
    <w:rsid w:val="001448F5"/>
    <w:rsid w:val="00144FA1"/>
    <w:rsid w:val="001451A7"/>
    <w:rsid w:val="00145B37"/>
    <w:rsid w:val="00147343"/>
    <w:rsid w:val="00147B03"/>
    <w:rsid w:val="00150365"/>
    <w:rsid w:val="001505B3"/>
    <w:rsid w:val="00150BBF"/>
    <w:rsid w:val="001522D6"/>
    <w:rsid w:val="001539C7"/>
    <w:rsid w:val="00160B92"/>
    <w:rsid w:val="00160F7A"/>
    <w:rsid w:val="00161678"/>
    <w:rsid w:val="00161DDC"/>
    <w:rsid w:val="0016216E"/>
    <w:rsid w:val="0016306A"/>
    <w:rsid w:val="00163493"/>
    <w:rsid w:val="00164102"/>
    <w:rsid w:val="001643DD"/>
    <w:rsid w:val="00165692"/>
    <w:rsid w:val="00166D67"/>
    <w:rsid w:val="001728AB"/>
    <w:rsid w:val="0017505B"/>
    <w:rsid w:val="00177E67"/>
    <w:rsid w:val="00180972"/>
    <w:rsid w:val="00180A77"/>
    <w:rsid w:val="00184941"/>
    <w:rsid w:val="001871BB"/>
    <w:rsid w:val="00187EF9"/>
    <w:rsid w:val="00190875"/>
    <w:rsid w:val="00194959"/>
    <w:rsid w:val="00194D2B"/>
    <w:rsid w:val="001956DE"/>
    <w:rsid w:val="00195EB9"/>
    <w:rsid w:val="00197905"/>
    <w:rsid w:val="001A019C"/>
    <w:rsid w:val="001A0B14"/>
    <w:rsid w:val="001A3C81"/>
    <w:rsid w:val="001A58AF"/>
    <w:rsid w:val="001A68FC"/>
    <w:rsid w:val="001A7429"/>
    <w:rsid w:val="001B0271"/>
    <w:rsid w:val="001B055F"/>
    <w:rsid w:val="001B3BCC"/>
    <w:rsid w:val="001B6220"/>
    <w:rsid w:val="001B74BC"/>
    <w:rsid w:val="001C00AE"/>
    <w:rsid w:val="001C19BD"/>
    <w:rsid w:val="001C21EE"/>
    <w:rsid w:val="001C3898"/>
    <w:rsid w:val="001C5A08"/>
    <w:rsid w:val="001D02B8"/>
    <w:rsid w:val="001D106F"/>
    <w:rsid w:val="001D1539"/>
    <w:rsid w:val="001D4FE9"/>
    <w:rsid w:val="001D7070"/>
    <w:rsid w:val="001E121C"/>
    <w:rsid w:val="001E1AC1"/>
    <w:rsid w:val="001E1C75"/>
    <w:rsid w:val="001E38BF"/>
    <w:rsid w:val="001E49CB"/>
    <w:rsid w:val="001E6A70"/>
    <w:rsid w:val="001F0A9B"/>
    <w:rsid w:val="001F4CC0"/>
    <w:rsid w:val="001F5B11"/>
    <w:rsid w:val="001F7EF8"/>
    <w:rsid w:val="00200019"/>
    <w:rsid w:val="00200B43"/>
    <w:rsid w:val="002040AC"/>
    <w:rsid w:val="00205A42"/>
    <w:rsid w:val="002103BF"/>
    <w:rsid w:val="002113CB"/>
    <w:rsid w:val="0021341E"/>
    <w:rsid w:val="002211F2"/>
    <w:rsid w:val="00223C24"/>
    <w:rsid w:val="00224CF9"/>
    <w:rsid w:val="00224F24"/>
    <w:rsid w:val="002259B5"/>
    <w:rsid w:val="00225C50"/>
    <w:rsid w:val="00226D9A"/>
    <w:rsid w:val="00227A3E"/>
    <w:rsid w:val="0023012F"/>
    <w:rsid w:val="00230BAF"/>
    <w:rsid w:val="0023196D"/>
    <w:rsid w:val="00232DAF"/>
    <w:rsid w:val="00233ADD"/>
    <w:rsid w:val="00234618"/>
    <w:rsid w:val="002354C2"/>
    <w:rsid w:val="0024005D"/>
    <w:rsid w:val="002407EC"/>
    <w:rsid w:val="00240FB9"/>
    <w:rsid w:val="00241A2A"/>
    <w:rsid w:val="00246FE1"/>
    <w:rsid w:val="00250BF9"/>
    <w:rsid w:val="00256BE4"/>
    <w:rsid w:val="002571DD"/>
    <w:rsid w:val="0026044E"/>
    <w:rsid w:val="00263B1E"/>
    <w:rsid w:val="00266221"/>
    <w:rsid w:val="00270B97"/>
    <w:rsid w:val="00271C7A"/>
    <w:rsid w:val="0027238E"/>
    <w:rsid w:val="0027384A"/>
    <w:rsid w:val="0027640F"/>
    <w:rsid w:val="00276C20"/>
    <w:rsid w:val="00280A3C"/>
    <w:rsid w:val="00281197"/>
    <w:rsid w:val="002821FC"/>
    <w:rsid w:val="002844F5"/>
    <w:rsid w:val="00285794"/>
    <w:rsid w:val="002863C4"/>
    <w:rsid w:val="00286B42"/>
    <w:rsid w:val="00287651"/>
    <w:rsid w:val="00293724"/>
    <w:rsid w:val="00293FBB"/>
    <w:rsid w:val="0029644F"/>
    <w:rsid w:val="002967E3"/>
    <w:rsid w:val="002975BD"/>
    <w:rsid w:val="002A2242"/>
    <w:rsid w:val="002A2E3D"/>
    <w:rsid w:val="002A30D8"/>
    <w:rsid w:val="002A37C4"/>
    <w:rsid w:val="002A4CEE"/>
    <w:rsid w:val="002A5667"/>
    <w:rsid w:val="002A7003"/>
    <w:rsid w:val="002B305E"/>
    <w:rsid w:val="002B7A6B"/>
    <w:rsid w:val="002C291C"/>
    <w:rsid w:val="002C2C3D"/>
    <w:rsid w:val="002C68CA"/>
    <w:rsid w:val="002D2C89"/>
    <w:rsid w:val="002D52EA"/>
    <w:rsid w:val="002D53AD"/>
    <w:rsid w:val="002D729F"/>
    <w:rsid w:val="002E0C47"/>
    <w:rsid w:val="002E18C2"/>
    <w:rsid w:val="002E32AB"/>
    <w:rsid w:val="002E3B56"/>
    <w:rsid w:val="002E4EF2"/>
    <w:rsid w:val="002E596F"/>
    <w:rsid w:val="002E5C74"/>
    <w:rsid w:val="002F19CC"/>
    <w:rsid w:val="002F587B"/>
    <w:rsid w:val="00301793"/>
    <w:rsid w:val="00304112"/>
    <w:rsid w:val="00311DA9"/>
    <w:rsid w:val="00312013"/>
    <w:rsid w:val="003139F7"/>
    <w:rsid w:val="00315A19"/>
    <w:rsid w:val="00317375"/>
    <w:rsid w:val="00317D92"/>
    <w:rsid w:val="003200FC"/>
    <w:rsid w:val="00322628"/>
    <w:rsid w:val="00322E5B"/>
    <w:rsid w:val="003245B0"/>
    <w:rsid w:val="003246B8"/>
    <w:rsid w:val="00324D75"/>
    <w:rsid w:val="00330771"/>
    <w:rsid w:val="00331AFA"/>
    <w:rsid w:val="00331CDC"/>
    <w:rsid w:val="00334F3A"/>
    <w:rsid w:val="00336820"/>
    <w:rsid w:val="003403E3"/>
    <w:rsid w:val="00345720"/>
    <w:rsid w:val="00346A72"/>
    <w:rsid w:val="0035141E"/>
    <w:rsid w:val="00354481"/>
    <w:rsid w:val="0036273D"/>
    <w:rsid w:val="00363939"/>
    <w:rsid w:val="00364DAE"/>
    <w:rsid w:val="003700E1"/>
    <w:rsid w:val="003760D0"/>
    <w:rsid w:val="00376CB7"/>
    <w:rsid w:val="003774C2"/>
    <w:rsid w:val="00383D25"/>
    <w:rsid w:val="00384BEE"/>
    <w:rsid w:val="00387ABA"/>
    <w:rsid w:val="00390F01"/>
    <w:rsid w:val="003919C7"/>
    <w:rsid w:val="0039240C"/>
    <w:rsid w:val="003943D0"/>
    <w:rsid w:val="00396ECB"/>
    <w:rsid w:val="00397A85"/>
    <w:rsid w:val="003A2EA0"/>
    <w:rsid w:val="003A6687"/>
    <w:rsid w:val="003A6789"/>
    <w:rsid w:val="003A7A95"/>
    <w:rsid w:val="003B1555"/>
    <w:rsid w:val="003B18A2"/>
    <w:rsid w:val="003B3ECA"/>
    <w:rsid w:val="003B4673"/>
    <w:rsid w:val="003B7F68"/>
    <w:rsid w:val="003C216E"/>
    <w:rsid w:val="003C2739"/>
    <w:rsid w:val="003C28DB"/>
    <w:rsid w:val="003C4CF7"/>
    <w:rsid w:val="003D00F5"/>
    <w:rsid w:val="003D10DE"/>
    <w:rsid w:val="003D3761"/>
    <w:rsid w:val="003E1E02"/>
    <w:rsid w:val="003F346E"/>
    <w:rsid w:val="003F51F5"/>
    <w:rsid w:val="004019C7"/>
    <w:rsid w:val="004034C7"/>
    <w:rsid w:val="00404946"/>
    <w:rsid w:val="004056A2"/>
    <w:rsid w:val="004058E1"/>
    <w:rsid w:val="0041050E"/>
    <w:rsid w:val="00410EC5"/>
    <w:rsid w:val="00413ACF"/>
    <w:rsid w:val="0041414F"/>
    <w:rsid w:val="00415D83"/>
    <w:rsid w:val="00422B39"/>
    <w:rsid w:val="004238C8"/>
    <w:rsid w:val="00424123"/>
    <w:rsid w:val="0042541F"/>
    <w:rsid w:val="00425DC4"/>
    <w:rsid w:val="00426707"/>
    <w:rsid w:val="004277CA"/>
    <w:rsid w:val="0043010F"/>
    <w:rsid w:val="00430E12"/>
    <w:rsid w:val="00430FAF"/>
    <w:rsid w:val="00433660"/>
    <w:rsid w:val="0043623D"/>
    <w:rsid w:val="00436804"/>
    <w:rsid w:val="004368D0"/>
    <w:rsid w:val="00437624"/>
    <w:rsid w:val="00437D35"/>
    <w:rsid w:val="00444552"/>
    <w:rsid w:val="00444F34"/>
    <w:rsid w:val="00445C33"/>
    <w:rsid w:val="0045075F"/>
    <w:rsid w:val="00455092"/>
    <w:rsid w:val="00457F21"/>
    <w:rsid w:val="00466C1D"/>
    <w:rsid w:val="004679AA"/>
    <w:rsid w:val="00470DD8"/>
    <w:rsid w:val="00471287"/>
    <w:rsid w:val="00473BBB"/>
    <w:rsid w:val="00473E94"/>
    <w:rsid w:val="00475730"/>
    <w:rsid w:val="0047774F"/>
    <w:rsid w:val="00480915"/>
    <w:rsid w:val="0048296E"/>
    <w:rsid w:val="0048590E"/>
    <w:rsid w:val="00487980"/>
    <w:rsid w:val="004923CA"/>
    <w:rsid w:val="00496A0F"/>
    <w:rsid w:val="004973CA"/>
    <w:rsid w:val="004A0E36"/>
    <w:rsid w:val="004A34C3"/>
    <w:rsid w:val="004A5D21"/>
    <w:rsid w:val="004A768B"/>
    <w:rsid w:val="004B13AA"/>
    <w:rsid w:val="004B47AE"/>
    <w:rsid w:val="004B7918"/>
    <w:rsid w:val="004C220C"/>
    <w:rsid w:val="004C22B8"/>
    <w:rsid w:val="004C2A54"/>
    <w:rsid w:val="004C6153"/>
    <w:rsid w:val="004C686E"/>
    <w:rsid w:val="004C6C79"/>
    <w:rsid w:val="004D2BC3"/>
    <w:rsid w:val="004D562D"/>
    <w:rsid w:val="004D6DEA"/>
    <w:rsid w:val="004D7BEE"/>
    <w:rsid w:val="004E0783"/>
    <w:rsid w:val="004E1198"/>
    <w:rsid w:val="004E1738"/>
    <w:rsid w:val="004E1A8C"/>
    <w:rsid w:val="004E2F9B"/>
    <w:rsid w:val="004E3A4C"/>
    <w:rsid w:val="004E5BC7"/>
    <w:rsid w:val="004E65F1"/>
    <w:rsid w:val="004E6666"/>
    <w:rsid w:val="004F07F1"/>
    <w:rsid w:val="004F1C89"/>
    <w:rsid w:val="004F33E1"/>
    <w:rsid w:val="004F384B"/>
    <w:rsid w:val="004F4841"/>
    <w:rsid w:val="004F4AF1"/>
    <w:rsid w:val="004F6076"/>
    <w:rsid w:val="004F6FB1"/>
    <w:rsid w:val="00501784"/>
    <w:rsid w:val="00507448"/>
    <w:rsid w:val="00507891"/>
    <w:rsid w:val="005206BF"/>
    <w:rsid w:val="0052702C"/>
    <w:rsid w:val="00527D3F"/>
    <w:rsid w:val="0053057A"/>
    <w:rsid w:val="005354A8"/>
    <w:rsid w:val="00544614"/>
    <w:rsid w:val="00545CA2"/>
    <w:rsid w:val="0054746A"/>
    <w:rsid w:val="00547F08"/>
    <w:rsid w:val="00551280"/>
    <w:rsid w:val="00551428"/>
    <w:rsid w:val="0055304B"/>
    <w:rsid w:val="005538CB"/>
    <w:rsid w:val="00555EBB"/>
    <w:rsid w:val="00556438"/>
    <w:rsid w:val="00557D8E"/>
    <w:rsid w:val="00560E92"/>
    <w:rsid w:val="00561B47"/>
    <w:rsid w:val="00561D0E"/>
    <w:rsid w:val="00563006"/>
    <w:rsid w:val="005634B5"/>
    <w:rsid w:val="005638F9"/>
    <w:rsid w:val="00563FD1"/>
    <w:rsid w:val="00567E35"/>
    <w:rsid w:val="005702BF"/>
    <w:rsid w:val="00573A80"/>
    <w:rsid w:val="0058321F"/>
    <w:rsid w:val="005851D0"/>
    <w:rsid w:val="00587720"/>
    <w:rsid w:val="00591EF6"/>
    <w:rsid w:val="0059643B"/>
    <w:rsid w:val="005A3E84"/>
    <w:rsid w:val="005A4C3A"/>
    <w:rsid w:val="005B1CF1"/>
    <w:rsid w:val="005B226E"/>
    <w:rsid w:val="005B3876"/>
    <w:rsid w:val="005B3A57"/>
    <w:rsid w:val="005B42B1"/>
    <w:rsid w:val="005B73AE"/>
    <w:rsid w:val="005C148C"/>
    <w:rsid w:val="005C16B5"/>
    <w:rsid w:val="005C3467"/>
    <w:rsid w:val="005C4632"/>
    <w:rsid w:val="005C784E"/>
    <w:rsid w:val="005D53BC"/>
    <w:rsid w:val="005D7371"/>
    <w:rsid w:val="005E24E7"/>
    <w:rsid w:val="005E44A8"/>
    <w:rsid w:val="005E557C"/>
    <w:rsid w:val="005E7E1E"/>
    <w:rsid w:val="005F4D55"/>
    <w:rsid w:val="005F5C80"/>
    <w:rsid w:val="005F651F"/>
    <w:rsid w:val="005F6A9B"/>
    <w:rsid w:val="00600D96"/>
    <w:rsid w:val="00601663"/>
    <w:rsid w:val="00601998"/>
    <w:rsid w:val="00602126"/>
    <w:rsid w:val="00605D9D"/>
    <w:rsid w:val="00607F5D"/>
    <w:rsid w:val="006107BE"/>
    <w:rsid w:val="006135FB"/>
    <w:rsid w:val="00617F5B"/>
    <w:rsid w:val="00622343"/>
    <w:rsid w:val="0062348B"/>
    <w:rsid w:val="0063062C"/>
    <w:rsid w:val="00633079"/>
    <w:rsid w:val="00633BC7"/>
    <w:rsid w:val="00637850"/>
    <w:rsid w:val="0064475C"/>
    <w:rsid w:val="00644B02"/>
    <w:rsid w:val="00647CED"/>
    <w:rsid w:val="0065107C"/>
    <w:rsid w:val="0065229C"/>
    <w:rsid w:val="00652680"/>
    <w:rsid w:val="006537FA"/>
    <w:rsid w:val="006538D6"/>
    <w:rsid w:val="00654157"/>
    <w:rsid w:val="006636D3"/>
    <w:rsid w:val="00674862"/>
    <w:rsid w:val="00675395"/>
    <w:rsid w:val="00676426"/>
    <w:rsid w:val="00676882"/>
    <w:rsid w:val="00677218"/>
    <w:rsid w:val="006821BE"/>
    <w:rsid w:val="00682FB6"/>
    <w:rsid w:val="00683823"/>
    <w:rsid w:val="006838F0"/>
    <w:rsid w:val="00684EB5"/>
    <w:rsid w:val="00686FE8"/>
    <w:rsid w:val="006907D9"/>
    <w:rsid w:val="00691D0F"/>
    <w:rsid w:val="00694E49"/>
    <w:rsid w:val="00695BB3"/>
    <w:rsid w:val="00695F50"/>
    <w:rsid w:val="006974C0"/>
    <w:rsid w:val="006B17B0"/>
    <w:rsid w:val="006B269E"/>
    <w:rsid w:val="006B4861"/>
    <w:rsid w:val="006B5574"/>
    <w:rsid w:val="006B5B19"/>
    <w:rsid w:val="006B7909"/>
    <w:rsid w:val="006B7BEF"/>
    <w:rsid w:val="006C1502"/>
    <w:rsid w:val="006C485B"/>
    <w:rsid w:val="006C57A5"/>
    <w:rsid w:val="006C596A"/>
    <w:rsid w:val="006D406C"/>
    <w:rsid w:val="006D4DC5"/>
    <w:rsid w:val="006E215F"/>
    <w:rsid w:val="006E433F"/>
    <w:rsid w:val="006E6D1D"/>
    <w:rsid w:val="006E7AF0"/>
    <w:rsid w:val="006F0802"/>
    <w:rsid w:val="006F13B9"/>
    <w:rsid w:val="006F1FB6"/>
    <w:rsid w:val="006F284E"/>
    <w:rsid w:val="006F3658"/>
    <w:rsid w:val="006F4E28"/>
    <w:rsid w:val="006F6034"/>
    <w:rsid w:val="006F7BCC"/>
    <w:rsid w:val="006F7C1A"/>
    <w:rsid w:val="007017DD"/>
    <w:rsid w:val="007042B4"/>
    <w:rsid w:val="00712560"/>
    <w:rsid w:val="0071332D"/>
    <w:rsid w:val="00717A19"/>
    <w:rsid w:val="00720DAB"/>
    <w:rsid w:val="00724D31"/>
    <w:rsid w:val="0072527B"/>
    <w:rsid w:val="0072797B"/>
    <w:rsid w:val="0073023D"/>
    <w:rsid w:val="00731367"/>
    <w:rsid w:val="007328E0"/>
    <w:rsid w:val="00736E62"/>
    <w:rsid w:val="00740790"/>
    <w:rsid w:val="00741B82"/>
    <w:rsid w:val="00746F44"/>
    <w:rsid w:val="00747874"/>
    <w:rsid w:val="00751CD1"/>
    <w:rsid w:val="0075278B"/>
    <w:rsid w:val="00752D03"/>
    <w:rsid w:val="00754059"/>
    <w:rsid w:val="00763B72"/>
    <w:rsid w:val="007658D1"/>
    <w:rsid w:val="00765ED3"/>
    <w:rsid w:val="00767C7F"/>
    <w:rsid w:val="0077179C"/>
    <w:rsid w:val="0077202F"/>
    <w:rsid w:val="00773E78"/>
    <w:rsid w:val="0077499B"/>
    <w:rsid w:val="00776A4E"/>
    <w:rsid w:val="0077737B"/>
    <w:rsid w:val="007803F4"/>
    <w:rsid w:val="00781CA3"/>
    <w:rsid w:val="00783B04"/>
    <w:rsid w:val="00786E88"/>
    <w:rsid w:val="007927E3"/>
    <w:rsid w:val="0079291C"/>
    <w:rsid w:val="007A2A45"/>
    <w:rsid w:val="007A2CA2"/>
    <w:rsid w:val="007A44AB"/>
    <w:rsid w:val="007A66F2"/>
    <w:rsid w:val="007A70B8"/>
    <w:rsid w:val="007A7935"/>
    <w:rsid w:val="007B0423"/>
    <w:rsid w:val="007B04A9"/>
    <w:rsid w:val="007B102F"/>
    <w:rsid w:val="007B1CBE"/>
    <w:rsid w:val="007C0750"/>
    <w:rsid w:val="007C3EB8"/>
    <w:rsid w:val="007C3FCA"/>
    <w:rsid w:val="007C416C"/>
    <w:rsid w:val="007D0470"/>
    <w:rsid w:val="007D1501"/>
    <w:rsid w:val="007D3BB3"/>
    <w:rsid w:val="007D527C"/>
    <w:rsid w:val="007E1D3F"/>
    <w:rsid w:val="007E2FED"/>
    <w:rsid w:val="007E3906"/>
    <w:rsid w:val="007F11AB"/>
    <w:rsid w:val="007F1EBD"/>
    <w:rsid w:val="007F3261"/>
    <w:rsid w:val="007F33B0"/>
    <w:rsid w:val="007F406D"/>
    <w:rsid w:val="007F5455"/>
    <w:rsid w:val="007F5C2E"/>
    <w:rsid w:val="007F5C75"/>
    <w:rsid w:val="00801714"/>
    <w:rsid w:val="00801F72"/>
    <w:rsid w:val="008047E5"/>
    <w:rsid w:val="00805141"/>
    <w:rsid w:val="00806F77"/>
    <w:rsid w:val="008105B6"/>
    <w:rsid w:val="0081133C"/>
    <w:rsid w:val="008118A6"/>
    <w:rsid w:val="00814918"/>
    <w:rsid w:val="00814D5C"/>
    <w:rsid w:val="00820F44"/>
    <w:rsid w:val="00823FEC"/>
    <w:rsid w:val="0082552F"/>
    <w:rsid w:val="00830417"/>
    <w:rsid w:val="00830F4E"/>
    <w:rsid w:val="00832DBA"/>
    <w:rsid w:val="00833CFB"/>
    <w:rsid w:val="00833D55"/>
    <w:rsid w:val="00833E1D"/>
    <w:rsid w:val="00833E2D"/>
    <w:rsid w:val="00833FB5"/>
    <w:rsid w:val="00842510"/>
    <w:rsid w:val="00842EE0"/>
    <w:rsid w:val="00843508"/>
    <w:rsid w:val="008439E4"/>
    <w:rsid w:val="00843CC6"/>
    <w:rsid w:val="00844846"/>
    <w:rsid w:val="00844B66"/>
    <w:rsid w:val="00845BAF"/>
    <w:rsid w:val="00846EBF"/>
    <w:rsid w:val="008509BC"/>
    <w:rsid w:val="00851D30"/>
    <w:rsid w:val="00851F9F"/>
    <w:rsid w:val="00853A8C"/>
    <w:rsid w:val="00853E0C"/>
    <w:rsid w:val="00861410"/>
    <w:rsid w:val="0086173A"/>
    <w:rsid w:val="00861E59"/>
    <w:rsid w:val="008630CF"/>
    <w:rsid w:val="00863357"/>
    <w:rsid w:val="00872F66"/>
    <w:rsid w:val="00875687"/>
    <w:rsid w:val="00876C39"/>
    <w:rsid w:val="00877C11"/>
    <w:rsid w:val="00880F8F"/>
    <w:rsid w:val="00881226"/>
    <w:rsid w:val="00881790"/>
    <w:rsid w:val="00881AE7"/>
    <w:rsid w:val="00886BA1"/>
    <w:rsid w:val="00891CF5"/>
    <w:rsid w:val="00895B93"/>
    <w:rsid w:val="00895DBA"/>
    <w:rsid w:val="00896546"/>
    <w:rsid w:val="0089660F"/>
    <w:rsid w:val="008A11B5"/>
    <w:rsid w:val="008A33E6"/>
    <w:rsid w:val="008A6404"/>
    <w:rsid w:val="008A76A0"/>
    <w:rsid w:val="008B07F6"/>
    <w:rsid w:val="008B16ED"/>
    <w:rsid w:val="008B2E16"/>
    <w:rsid w:val="008B4912"/>
    <w:rsid w:val="008C094C"/>
    <w:rsid w:val="008C1E93"/>
    <w:rsid w:val="008C50A8"/>
    <w:rsid w:val="008C66C2"/>
    <w:rsid w:val="008D1FC2"/>
    <w:rsid w:val="008D2152"/>
    <w:rsid w:val="008D4215"/>
    <w:rsid w:val="008D5206"/>
    <w:rsid w:val="008D57E0"/>
    <w:rsid w:val="008D6F00"/>
    <w:rsid w:val="008E02B9"/>
    <w:rsid w:val="008E1BC6"/>
    <w:rsid w:val="008E4BC2"/>
    <w:rsid w:val="008E4F5C"/>
    <w:rsid w:val="008E5BF5"/>
    <w:rsid w:val="008E72B3"/>
    <w:rsid w:val="008E7A3A"/>
    <w:rsid w:val="008E7DDD"/>
    <w:rsid w:val="008F1128"/>
    <w:rsid w:val="008F2242"/>
    <w:rsid w:val="008F2CF1"/>
    <w:rsid w:val="008F2D3C"/>
    <w:rsid w:val="008F3569"/>
    <w:rsid w:val="008F49AC"/>
    <w:rsid w:val="008F5745"/>
    <w:rsid w:val="008F7761"/>
    <w:rsid w:val="00902C77"/>
    <w:rsid w:val="00904B1E"/>
    <w:rsid w:val="00907922"/>
    <w:rsid w:val="00907A99"/>
    <w:rsid w:val="00907D14"/>
    <w:rsid w:val="0091115F"/>
    <w:rsid w:val="009111C3"/>
    <w:rsid w:val="0091189F"/>
    <w:rsid w:val="00920207"/>
    <w:rsid w:val="0092373E"/>
    <w:rsid w:val="00926665"/>
    <w:rsid w:val="00931261"/>
    <w:rsid w:val="00931D20"/>
    <w:rsid w:val="009347B9"/>
    <w:rsid w:val="0094336C"/>
    <w:rsid w:val="00944AA7"/>
    <w:rsid w:val="00944EA1"/>
    <w:rsid w:val="009515B2"/>
    <w:rsid w:val="00952976"/>
    <w:rsid w:val="0095516E"/>
    <w:rsid w:val="009624ED"/>
    <w:rsid w:val="00963282"/>
    <w:rsid w:val="0096406A"/>
    <w:rsid w:val="00965C67"/>
    <w:rsid w:val="00966B77"/>
    <w:rsid w:val="00971052"/>
    <w:rsid w:val="00971170"/>
    <w:rsid w:val="00974C78"/>
    <w:rsid w:val="0097549E"/>
    <w:rsid w:val="00977EED"/>
    <w:rsid w:val="009835A3"/>
    <w:rsid w:val="00984201"/>
    <w:rsid w:val="00985C25"/>
    <w:rsid w:val="009916F3"/>
    <w:rsid w:val="00992D5E"/>
    <w:rsid w:val="00995F08"/>
    <w:rsid w:val="009964F6"/>
    <w:rsid w:val="0099656F"/>
    <w:rsid w:val="00997FEA"/>
    <w:rsid w:val="009A3CE7"/>
    <w:rsid w:val="009A42BF"/>
    <w:rsid w:val="009B0F3F"/>
    <w:rsid w:val="009B359A"/>
    <w:rsid w:val="009B3923"/>
    <w:rsid w:val="009B466F"/>
    <w:rsid w:val="009B5F3B"/>
    <w:rsid w:val="009B7705"/>
    <w:rsid w:val="009C0D1F"/>
    <w:rsid w:val="009C209D"/>
    <w:rsid w:val="009C37BD"/>
    <w:rsid w:val="009C3ADB"/>
    <w:rsid w:val="009C3E93"/>
    <w:rsid w:val="009C65DC"/>
    <w:rsid w:val="009C695F"/>
    <w:rsid w:val="009C6D35"/>
    <w:rsid w:val="009C73AF"/>
    <w:rsid w:val="009D0A55"/>
    <w:rsid w:val="009D111F"/>
    <w:rsid w:val="009D1992"/>
    <w:rsid w:val="009D22EE"/>
    <w:rsid w:val="009D2658"/>
    <w:rsid w:val="009D5443"/>
    <w:rsid w:val="009D6E5B"/>
    <w:rsid w:val="009D77D2"/>
    <w:rsid w:val="009D78F1"/>
    <w:rsid w:val="009E107E"/>
    <w:rsid w:val="009E1E90"/>
    <w:rsid w:val="009F1071"/>
    <w:rsid w:val="009F1909"/>
    <w:rsid w:val="009F3431"/>
    <w:rsid w:val="00A036CB"/>
    <w:rsid w:val="00A06777"/>
    <w:rsid w:val="00A06C39"/>
    <w:rsid w:val="00A10F3E"/>
    <w:rsid w:val="00A146BB"/>
    <w:rsid w:val="00A202B8"/>
    <w:rsid w:val="00A21186"/>
    <w:rsid w:val="00A27180"/>
    <w:rsid w:val="00A31990"/>
    <w:rsid w:val="00A33795"/>
    <w:rsid w:val="00A33A8D"/>
    <w:rsid w:val="00A33FBE"/>
    <w:rsid w:val="00A35878"/>
    <w:rsid w:val="00A373BA"/>
    <w:rsid w:val="00A40642"/>
    <w:rsid w:val="00A40A92"/>
    <w:rsid w:val="00A42D04"/>
    <w:rsid w:val="00A436DD"/>
    <w:rsid w:val="00A43A1F"/>
    <w:rsid w:val="00A455E1"/>
    <w:rsid w:val="00A46EEB"/>
    <w:rsid w:val="00A557B6"/>
    <w:rsid w:val="00A55D9C"/>
    <w:rsid w:val="00A55F2E"/>
    <w:rsid w:val="00A57768"/>
    <w:rsid w:val="00A607EA"/>
    <w:rsid w:val="00A61BEA"/>
    <w:rsid w:val="00A61E4B"/>
    <w:rsid w:val="00A7010E"/>
    <w:rsid w:val="00A74662"/>
    <w:rsid w:val="00A80F7F"/>
    <w:rsid w:val="00A83A4B"/>
    <w:rsid w:val="00A84D10"/>
    <w:rsid w:val="00A9010E"/>
    <w:rsid w:val="00A908FA"/>
    <w:rsid w:val="00A92248"/>
    <w:rsid w:val="00A9328B"/>
    <w:rsid w:val="00A94052"/>
    <w:rsid w:val="00A962BB"/>
    <w:rsid w:val="00AA10BD"/>
    <w:rsid w:val="00AA247E"/>
    <w:rsid w:val="00AA6364"/>
    <w:rsid w:val="00AA68EB"/>
    <w:rsid w:val="00AA7A2B"/>
    <w:rsid w:val="00AB079A"/>
    <w:rsid w:val="00AB0AD2"/>
    <w:rsid w:val="00AB0E98"/>
    <w:rsid w:val="00AB620E"/>
    <w:rsid w:val="00AB7083"/>
    <w:rsid w:val="00AC165C"/>
    <w:rsid w:val="00AC6D81"/>
    <w:rsid w:val="00AD2247"/>
    <w:rsid w:val="00AD33B4"/>
    <w:rsid w:val="00AD61DF"/>
    <w:rsid w:val="00AD7C83"/>
    <w:rsid w:val="00AE1B41"/>
    <w:rsid w:val="00AE2FD1"/>
    <w:rsid w:val="00AE73A8"/>
    <w:rsid w:val="00AF226A"/>
    <w:rsid w:val="00AF7C00"/>
    <w:rsid w:val="00B0101B"/>
    <w:rsid w:val="00B13BD6"/>
    <w:rsid w:val="00B14578"/>
    <w:rsid w:val="00B15417"/>
    <w:rsid w:val="00B162BE"/>
    <w:rsid w:val="00B236A1"/>
    <w:rsid w:val="00B268E0"/>
    <w:rsid w:val="00B30CD4"/>
    <w:rsid w:val="00B3330A"/>
    <w:rsid w:val="00B37B71"/>
    <w:rsid w:val="00B43E8C"/>
    <w:rsid w:val="00B46768"/>
    <w:rsid w:val="00B50082"/>
    <w:rsid w:val="00B54712"/>
    <w:rsid w:val="00B548EC"/>
    <w:rsid w:val="00B54B3B"/>
    <w:rsid w:val="00B6169D"/>
    <w:rsid w:val="00B631C4"/>
    <w:rsid w:val="00B65377"/>
    <w:rsid w:val="00B6695B"/>
    <w:rsid w:val="00B6742A"/>
    <w:rsid w:val="00B701BC"/>
    <w:rsid w:val="00B70B14"/>
    <w:rsid w:val="00B70DF7"/>
    <w:rsid w:val="00B723A2"/>
    <w:rsid w:val="00B73308"/>
    <w:rsid w:val="00B7596C"/>
    <w:rsid w:val="00B76386"/>
    <w:rsid w:val="00B766CB"/>
    <w:rsid w:val="00B76E41"/>
    <w:rsid w:val="00B772EA"/>
    <w:rsid w:val="00B77C76"/>
    <w:rsid w:val="00B77E8C"/>
    <w:rsid w:val="00B81856"/>
    <w:rsid w:val="00B83BD6"/>
    <w:rsid w:val="00B83E47"/>
    <w:rsid w:val="00B859AE"/>
    <w:rsid w:val="00B85BBC"/>
    <w:rsid w:val="00B87698"/>
    <w:rsid w:val="00B87BBA"/>
    <w:rsid w:val="00B87D1A"/>
    <w:rsid w:val="00B91F83"/>
    <w:rsid w:val="00B961B9"/>
    <w:rsid w:val="00B96C8A"/>
    <w:rsid w:val="00B9750B"/>
    <w:rsid w:val="00BA1E75"/>
    <w:rsid w:val="00BA21AE"/>
    <w:rsid w:val="00BA4D0E"/>
    <w:rsid w:val="00BB1DD6"/>
    <w:rsid w:val="00BB51DE"/>
    <w:rsid w:val="00BC0152"/>
    <w:rsid w:val="00BC16FA"/>
    <w:rsid w:val="00BC1946"/>
    <w:rsid w:val="00BC75B8"/>
    <w:rsid w:val="00BC7C75"/>
    <w:rsid w:val="00BD393B"/>
    <w:rsid w:val="00BD4791"/>
    <w:rsid w:val="00BD7086"/>
    <w:rsid w:val="00BE1B1B"/>
    <w:rsid w:val="00BE1EA1"/>
    <w:rsid w:val="00BE4E86"/>
    <w:rsid w:val="00BF1174"/>
    <w:rsid w:val="00BF1448"/>
    <w:rsid w:val="00BF198C"/>
    <w:rsid w:val="00BF2EAF"/>
    <w:rsid w:val="00BF403B"/>
    <w:rsid w:val="00BF58A0"/>
    <w:rsid w:val="00BF70C2"/>
    <w:rsid w:val="00BF7954"/>
    <w:rsid w:val="00C005AD"/>
    <w:rsid w:val="00C07829"/>
    <w:rsid w:val="00C13EF5"/>
    <w:rsid w:val="00C14956"/>
    <w:rsid w:val="00C150CE"/>
    <w:rsid w:val="00C15D1C"/>
    <w:rsid w:val="00C16647"/>
    <w:rsid w:val="00C16BB5"/>
    <w:rsid w:val="00C178FE"/>
    <w:rsid w:val="00C17D80"/>
    <w:rsid w:val="00C22EA7"/>
    <w:rsid w:val="00C30E06"/>
    <w:rsid w:val="00C31756"/>
    <w:rsid w:val="00C31CC2"/>
    <w:rsid w:val="00C332E2"/>
    <w:rsid w:val="00C33800"/>
    <w:rsid w:val="00C353FF"/>
    <w:rsid w:val="00C37F6C"/>
    <w:rsid w:val="00C40054"/>
    <w:rsid w:val="00C450FB"/>
    <w:rsid w:val="00C45890"/>
    <w:rsid w:val="00C46367"/>
    <w:rsid w:val="00C476A5"/>
    <w:rsid w:val="00C6501D"/>
    <w:rsid w:val="00C65A2A"/>
    <w:rsid w:val="00C6671E"/>
    <w:rsid w:val="00C66C7F"/>
    <w:rsid w:val="00C75944"/>
    <w:rsid w:val="00C767AC"/>
    <w:rsid w:val="00C8019D"/>
    <w:rsid w:val="00C817AC"/>
    <w:rsid w:val="00C857AA"/>
    <w:rsid w:val="00C87A60"/>
    <w:rsid w:val="00C87B85"/>
    <w:rsid w:val="00C91488"/>
    <w:rsid w:val="00C917E0"/>
    <w:rsid w:val="00C9255B"/>
    <w:rsid w:val="00C935F0"/>
    <w:rsid w:val="00C9365B"/>
    <w:rsid w:val="00C95232"/>
    <w:rsid w:val="00C95C73"/>
    <w:rsid w:val="00C9605F"/>
    <w:rsid w:val="00CA2D82"/>
    <w:rsid w:val="00CA3C5C"/>
    <w:rsid w:val="00CA4A58"/>
    <w:rsid w:val="00CA4E81"/>
    <w:rsid w:val="00CB085D"/>
    <w:rsid w:val="00CB4D50"/>
    <w:rsid w:val="00CB5A06"/>
    <w:rsid w:val="00CB69BA"/>
    <w:rsid w:val="00CB7120"/>
    <w:rsid w:val="00CB7AF9"/>
    <w:rsid w:val="00CC0DF4"/>
    <w:rsid w:val="00CC13B2"/>
    <w:rsid w:val="00CC1D73"/>
    <w:rsid w:val="00CC5B5E"/>
    <w:rsid w:val="00CC7216"/>
    <w:rsid w:val="00CD031D"/>
    <w:rsid w:val="00CD11FC"/>
    <w:rsid w:val="00CD1587"/>
    <w:rsid w:val="00CD2C94"/>
    <w:rsid w:val="00CD43C4"/>
    <w:rsid w:val="00CD5DA5"/>
    <w:rsid w:val="00CD6B1F"/>
    <w:rsid w:val="00CE304C"/>
    <w:rsid w:val="00CE58F9"/>
    <w:rsid w:val="00CE738E"/>
    <w:rsid w:val="00CF0DEF"/>
    <w:rsid w:val="00CF1059"/>
    <w:rsid w:val="00CF773B"/>
    <w:rsid w:val="00D01CE8"/>
    <w:rsid w:val="00D04FC4"/>
    <w:rsid w:val="00D05349"/>
    <w:rsid w:val="00D12C07"/>
    <w:rsid w:val="00D131E7"/>
    <w:rsid w:val="00D14CCB"/>
    <w:rsid w:val="00D172F3"/>
    <w:rsid w:val="00D17573"/>
    <w:rsid w:val="00D17A08"/>
    <w:rsid w:val="00D2098E"/>
    <w:rsid w:val="00D229F8"/>
    <w:rsid w:val="00D24276"/>
    <w:rsid w:val="00D2733D"/>
    <w:rsid w:val="00D273A1"/>
    <w:rsid w:val="00D308A3"/>
    <w:rsid w:val="00D345A5"/>
    <w:rsid w:val="00D363A6"/>
    <w:rsid w:val="00D4014C"/>
    <w:rsid w:val="00D4148D"/>
    <w:rsid w:val="00D435F1"/>
    <w:rsid w:val="00D47319"/>
    <w:rsid w:val="00D4747E"/>
    <w:rsid w:val="00D520E9"/>
    <w:rsid w:val="00D53AC4"/>
    <w:rsid w:val="00D53E9A"/>
    <w:rsid w:val="00D54B18"/>
    <w:rsid w:val="00D56654"/>
    <w:rsid w:val="00D567BC"/>
    <w:rsid w:val="00D61232"/>
    <w:rsid w:val="00D62B8A"/>
    <w:rsid w:val="00D66D62"/>
    <w:rsid w:val="00D71AE5"/>
    <w:rsid w:val="00D71CFA"/>
    <w:rsid w:val="00D75DAC"/>
    <w:rsid w:val="00D75F91"/>
    <w:rsid w:val="00D76DFA"/>
    <w:rsid w:val="00D81AA7"/>
    <w:rsid w:val="00D8255B"/>
    <w:rsid w:val="00D86C58"/>
    <w:rsid w:val="00D90394"/>
    <w:rsid w:val="00D903E4"/>
    <w:rsid w:val="00D94339"/>
    <w:rsid w:val="00D94590"/>
    <w:rsid w:val="00D956D1"/>
    <w:rsid w:val="00D9571C"/>
    <w:rsid w:val="00DA0DE4"/>
    <w:rsid w:val="00DA1156"/>
    <w:rsid w:val="00DA1BE2"/>
    <w:rsid w:val="00DA2B19"/>
    <w:rsid w:val="00DA5865"/>
    <w:rsid w:val="00DB15C2"/>
    <w:rsid w:val="00DB557F"/>
    <w:rsid w:val="00DB7282"/>
    <w:rsid w:val="00DB7467"/>
    <w:rsid w:val="00DB7C8C"/>
    <w:rsid w:val="00DC0ECA"/>
    <w:rsid w:val="00DC0EDA"/>
    <w:rsid w:val="00DC12A7"/>
    <w:rsid w:val="00DC36E1"/>
    <w:rsid w:val="00DC566F"/>
    <w:rsid w:val="00DC6760"/>
    <w:rsid w:val="00DC75BD"/>
    <w:rsid w:val="00DC7E63"/>
    <w:rsid w:val="00DD089B"/>
    <w:rsid w:val="00DD51FD"/>
    <w:rsid w:val="00DD62B1"/>
    <w:rsid w:val="00DD7530"/>
    <w:rsid w:val="00DD7DFE"/>
    <w:rsid w:val="00DE4EEF"/>
    <w:rsid w:val="00DF1936"/>
    <w:rsid w:val="00DF2828"/>
    <w:rsid w:val="00DF51AE"/>
    <w:rsid w:val="00DF7D3A"/>
    <w:rsid w:val="00E00E8F"/>
    <w:rsid w:val="00E00F36"/>
    <w:rsid w:val="00E03039"/>
    <w:rsid w:val="00E050CC"/>
    <w:rsid w:val="00E0568C"/>
    <w:rsid w:val="00E05D01"/>
    <w:rsid w:val="00E146B8"/>
    <w:rsid w:val="00E1513C"/>
    <w:rsid w:val="00E15D5A"/>
    <w:rsid w:val="00E16D04"/>
    <w:rsid w:val="00E21592"/>
    <w:rsid w:val="00E23F64"/>
    <w:rsid w:val="00E26716"/>
    <w:rsid w:val="00E26F19"/>
    <w:rsid w:val="00E32919"/>
    <w:rsid w:val="00E3598C"/>
    <w:rsid w:val="00E37ACB"/>
    <w:rsid w:val="00E44C4E"/>
    <w:rsid w:val="00E45748"/>
    <w:rsid w:val="00E45FBD"/>
    <w:rsid w:val="00E51699"/>
    <w:rsid w:val="00E51795"/>
    <w:rsid w:val="00E5234D"/>
    <w:rsid w:val="00E52EF6"/>
    <w:rsid w:val="00E533BE"/>
    <w:rsid w:val="00E610CB"/>
    <w:rsid w:val="00E63869"/>
    <w:rsid w:val="00E65840"/>
    <w:rsid w:val="00E66C88"/>
    <w:rsid w:val="00E7432B"/>
    <w:rsid w:val="00E755B0"/>
    <w:rsid w:val="00E76FE6"/>
    <w:rsid w:val="00E77DB3"/>
    <w:rsid w:val="00E80E2D"/>
    <w:rsid w:val="00E862D7"/>
    <w:rsid w:val="00E9669D"/>
    <w:rsid w:val="00E96B57"/>
    <w:rsid w:val="00E97635"/>
    <w:rsid w:val="00E97A62"/>
    <w:rsid w:val="00EA0D4A"/>
    <w:rsid w:val="00EA43CA"/>
    <w:rsid w:val="00EA6DD1"/>
    <w:rsid w:val="00EB141D"/>
    <w:rsid w:val="00EB17D5"/>
    <w:rsid w:val="00EB3B81"/>
    <w:rsid w:val="00EB4C20"/>
    <w:rsid w:val="00EB6562"/>
    <w:rsid w:val="00EB6B1A"/>
    <w:rsid w:val="00EB6BD1"/>
    <w:rsid w:val="00EC28F5"/>
    <w:rsid w:val="00EC2D33"/>
    <w:rsid w:val="00EC3426"/>
    <w:rsid w:val="00EC4F0D"/>
    <w:rsid w:val="00ED06A4"/>
    <w:rsid w:val="00ED2963"/>
    <w:rsid w:val="00ED3501"/>
    <w:rsid w:val="00ED4F9A"/>
    <w:rsid w:val="00EE056D"/>
    <w:rsid w:val="00EE1323"/>
    <w:rsid w:val="00EE2B27"/>
    <w:rsid w:val="00EE3B33"/>
    <w:rsid w:val="00EE3E09"/>
    <w:rsid w:val="00EE7DFE"/>
    <w:rsid w:val="00EF07E4"/>
    <w:rsid w:val="00EF11C1"/>
    <w:rsid w:val="00EF248C"/>
    <w:rsid w:val="00EF29EB"/>
    <w:rsid w:val="00EF4444"/>
    <w:rsid w:val="00EF57BC"/>
    <w:rsid w:val="00EF6FEC"/>
    <w:rsid w:val="00EF705D"/>
    <w:rsid w:val="00F03486"/>
    <w:rsid w:val="00F04932"/>
    <w:rsid w:val="00F04C12"/>
    <w:rsid w:val="00F04E4F"/>
    <w:rsid w:val="00F11B33"/>
    <w:rsid w:val="00F13785"/>
    <w:rsid w:val="00F1423B"/>
    <w:rsid w:val="00F14680"/>
    <w:rsid w:val="00F203CF"/>
    <w:rsid w:val="00F228BF"/>
    <w:rsid w:val="00F23271"/>
    <w:rsid w:val="00F24578"/>
    <w:rsid w:val="00F25C3C"/>
    <w:rsid w:val="00F2606C"/>
    <w:rsid w:val="00F3390D"/>
    <w:rsid w:val="00F33C53"/>
    <w:rsid w:val="00F34147"/>
    <w:rsid w:val="00F35099"/>
    <w:rsid w:val="00F4023E"/>
    <w:rsid w:val="00F436EF"/>
    <w:rsid w:val="00F439C7"/>
    <w:rsid w:val="00F523D5"/>
    <w:rsid w:val="00F52602"/>
    <w:rsid w:val="00F52E52"/>
    <w:rsid w:val="00F531D7"/>
    <w:rsid w:val="00F53ECA"/>
    <w:rsid w:val="00F6049A"/>
    <w:rsid w:val="00F60853"/>
    <w:rsid w:val="00F60FD0"/>
    <w:rsid w:val="00F62A83"/>
    <w:rsid w:val="00F62E33"/>
    <w:rsid w:val="00F637C2"/>
    <w:rsid w:val="00F63FE0"/>
    <w:rsid w:val="00F73AE5"/>
    <w:rsid w:val="00F74B64"/>
    <w:rsid w:val="00F75AA7"/>
    <w:rsid w:val="00F76F22"/>
    <w:rsid w:val="00F77D22"/>
    <w:rsid w:val="00F800F0"/>
    <w:rsid w:val="00F80820"/>
    <w:rsid w:val="00F8206A"/>
    <w:rsid w:val="00F83ED7"/>
    <w:rsid w:val="00F842BC"/>
    <w:rsid w:val="00F84FFA"/>
    <w:rsid w:val="00F855BA"/>
    <w:rsid w:val="00F863C7"/>
    <w:rsid w:val="00F92F11"/>
    <w:rsid w:val="00F95B7F"/>
    <w:rsid w:val="00FA16E7"/>
    <w:rsid w:val="00FA53ED"/>
    <w:rsid w:val="00FA65A0"/>
    <w:rsid w:val="00FA6FBF"/>
    <w:rsid w:val="00FB0EE1"/>
    <w:rsid w:val="00FB2738"/>
    <w:rsid w:val="00FC34BD"/>
    <w:rsid w:val="00FC5FB9"/>
    <w:rsid w:val="00FC6B7B"/>
    <w:rsid w:val="00FD02FF"/>
    <w:rsid w:val="00FD1361"/>
    <w:rsid w:val="00FE254C"/>
    <w:rsid w:val="00FE4DD6"/>
    <w:rsid w:val="00FE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D938"/>
  <w15:chartTrackingRefBased/>
  <w15:docId w15:val="{5C7C68E4-6E5E-46B0-9B72-17C4CB4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1790"/>
    <w:rPr>
      <w:rFonts w:ascii="TimesLT" w:eastAsia="Times New Roman" w:hAnsi="TimesLT"/>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E0C47"/>
    <w:rPr>
      <w:sz w:val="22"/>
      <w:szCs w:val="22"/>
      <w:lang w:eastAsia="en-US"/>
    </w:rPr>
  </w:style>
  <w:style w:type="paragraph" w:styleId="Antrats">
    <w:name w:val="header"/>
    <w:basedOn w:val="prastasis"/>
    <w:link w:val="AntratsDiagrama"/>
    <w:uiPriority w:val="99"/>
    <w:unhideWhenUsed/>
    <w:rsid w:val="002A37C4"/>
    <w:pPr>
      <w:tabs>
        <w:tab w:val="center" w:pos="4819"/>
        <w:tab w:val="right" w:pos="9638"/>
      </w:tabs>
    </w:pPr>
  </w:style>
  <w:style w:type="character" w:customStyle="1" w:styleId="AntratsDiagrama">
    <w:name w:val="Antraštės Diagrama"/>
    <w:basedOn w:val="Numatytasispastraiposriftas"/>
    <w:link w:val="Antrats"/>
    <w:uiPriority w:val="99"/>
    <w:rsid w:val="002A37C4"/>
  </w:style>
  <w:style w:type="paragraph" w:styleId="Porat">
    <w:name w:val="footer"/>
    <w:basedOn w:val="prastasis"/>
    <w:link w:val="PoratDiagrama"/>
    <w:unhideWhenUsed/>
    <w:rsid w:val="002A37C4"/>
    <w:pPr>
      <w:tabs>
        <w:tab w:val="center" w:pos="4819"/>
        <w:tab w:val="right" w:pos="9638"/>
      </w:tabs>
    </w:pPr>
  </w:style>
  <w:style w:type="character" w:customStyle="1" w:styleId="PoratDiagrama">
    <w:name w:val="Poraštė Diagrama"/>
    <w:basedOn w:val="Numatytasispastraiposriftas"/>
    <w:link w:val="Porat"/>
    <w:uiPriority w:val="99"/>
    <w:rsid w:val="002A37C4"/>
  </w:style>
  <w:style w:type="table" w:styleId="Lentelstinklelis">
    <w:name w:val="Table Grid"/>
    <w:basedOn w:val="prastojilente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F73AE5"/>
    <w:rPr>
      <w:color w:val="0000FF"/>
      <w:u w:val="single"/>
    </w:rPr>
  </w:style>
  <w:style w:type="paragraph" w:styleId="Debesliotekstas">
    <w:name w:val="Balloon Text"/>
    <w:basedOn w:val="prastasis"/>
    <w:link w:val="DebesliotekstasDiagrama"/>
    <w:uiPriority w:val="99"/>
    <w:semiHidden/>
    <w:unhideWhenUsed/>
    <w:rsid w:val="00230BAF"/>
    <w:rPr>
      <w:rFonts w:ascii="Segoe UI" w:hAnsi="Segoe UI" w:cs="Segoe UI"/>
      <w:sz w:val="18"/>
      <w:szCs w:val="18"/>
    </w:rPr>
  </w:style>
  <w:style w:type="character" w:customStyle="1" w:styleId="DebesliotekstasDiagrama">
    <w:name w:val="Debesėlio tekstas Diagrama"/>
    <w:link w:val="Debesliotekstas"/>
    <w:uiPriority w:val="99"/>
    <w:semiHidden/>
    <w:rsid w:val="00230BAF"/>
    <w:rPr>
      <w:rFonts w:ascii="Segoe UI" w:eastAsia="Times New Roman" w:hAnsi="Segoe UI" w:cs="Segoe UI"/>
      <w:sz w:val="18"/>
      <w:szCs w:val="18"/>
      <w:lang w:eastAsia="en-US"/>
    </w:rPr>
  </w:style>
  <w:style w:type="table" w:customStyle="1" w:styleId="TableGrid2">
    <w:name w:val="Table Grid2"/>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01F72"/>
    <w:rPr>
      <w:sz w:val="16"/>
      <w:szCs w:val="16"/>
    </w:rPr>
  </w:style>
  <w:style w:type="paragraph" w:styleId="Komentarotekstas">
    <w:name w:val="annotation text"/>
    <w:basedOn w:val="prastasis"/>
    <w:link w:val="KomentarotekstasDiagrama"/>
    <w:uiPriority w:val="99"/>
    <w:unhideWhenUsed/>
    <w:rsid w:val="00801F72"/>
  </w:style>
  <w:style w:type="character" w:customStyle="1" w:styleId="KomentarotekstasDiagrama">
    <w:name w:val="Komentaro tekstas Diagrama"/>
    <w:basedOn w:val="Numatytasispastraiposriftas"/>
    <w:link w:val="Komentarotekstas"/>
    <w:uiPriority w:val="99"/>
    <w:rsid w:val="00801F72"/>
    <w:rPr>
      <w:rFonts w:ascii="TimesLT" w:eastAsia="Times New Roman" w:hAnsi="TimesLT"/>
      <w:lang w:eastAsia="en-US"/>
    </w:rPr>
  </w:style>
  <w:style w:type="paragraph" w:styleId="Komentarotema">
    <w:name w:val="annotation subject"/>
    <w:basedOn w:val="Komentarotekstas"/>
    <w:next w:val="Komentarotekstas"/>
    <w:link w:val="KomentarotemaDiagrama"/>
    <w:uiPriority w:val="99"/>
    <w:semiHidden/>
    <w:unhideWhenUsed/>
    <w:rsid w:val="00801F72"/>
    <w:rPr>
      <w:b/>
      <w:bCs/>
    </w:rPr>
  </w:style>
  <w:style w:type="character" w:customStyle="1" w:styleId="KomentarotemaDiagrama">
    <w:name w:val="Komentaro tema Diagrama"/>
    <w:basedOn w:val="KomentarotekstasDiagrama"/>
    <w:link w:val="Komentarotema"/>
    <w:uiPriority w:val="99"/>
    <w:semiHidden/>
    <w:rsid w:val="00801F72"/>
    <w:rPr>
      <w:rFonts w:ascii="TimesLT" w:eastAsia="Times New Roman" w:hAnsi="TimesLT"/>
      <w:b/>
      <w:bCs/>
      <w:lang w:eastAsia="en-US"/>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List not in Table,Bullet"/>
    <w:basedOn w:val="prastasis"/>
    <w:link w:val="SraopastraipaDiagrama"/>
    <w:uiPriority w:val="34"/>
    <w:qFormat/>
    <w:rsid w:val="009B3923"/>
    <w:pPr>
      <w:ind w:left="720"/>
      <w:contextualSpacing/>
    </w:pPr>
  </w:style>
  <w:style w:type="paragraph" w:styleId="Puslapioinaostekstas">
    <w:name w:val="footnote text"/>
    <w:aliases w:val=" Diagrama1,Diagrama1"/>
    <w:basedOn w:val="prastasis"/>
    <w:link w:val="PuslapioinaostekstasDiagrama"/>
    <w:uiPriority w:val="99"/>
    <w:unhideWhenUsed/>
    <w:rsid w:val="008D57E0"/>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D57E0"/>
    <w:rPr>
      <w:rFonts w:ascii="TimesLT" w:eastAsia="Times New Roman" w:hAnsi="TimesLT"/>
      <w:lang w:eastAsia="en-US"/>
    </w:rPr>
  </w:style>
  <w:style w:type="character" w:styleId="Puslapioinaosnuoroda">
    <w:name w:val="footnote reference"/>
    <w:basedOn w:val="Numatytasispastraiposriftas"/>
    <w:uiPriority w:val="99"/>
    <w:semiHidden/>
    <w:unhideWhenUsed/>
    <w:rsid w:val="008D57E0"/>
    <w:rPr>
      <w:vertAlign w:val="superscrip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locked/>
    <w:rsid w:val="004C22B8"/>
    <w:rPr>
      <w:rFonts w:ascii="TimesLT" w:eastAsia="Times New Roman" w:hAnsi="TimesLT"/>
      <w:lang w:eastAsia="en-US"/>
    </w:rPr>
  </w:style>
  <w:style w:type="character" w:customStyle="1" w:styleId="BetarpDiagrama">
    <w:name w:val="Be tarpų Diagrama"/>
    <w:basedOn w:val="Numatytasispastraiposriftas"/>
    <w:link w:val="Betarp"/>
    <w:uiPriority w:val="1"/>
    <w:rsid w:val="00CB69BA"/>
    <w:rPr>
      <w:sz w:val="22"/>
      <w:szCs w:val="22"/>
      <w:lang w:eastAsia="en-US"/>
    </w:rPr>
  </w:style>
  <w:style w:type="table" w:customStyle="1" w:styleId="Lentelstinklelis1">
    <w:name w:val="Lentelės tinklelis1"/>
    <w:basedOn w:val="prastojilentel"/>
    <w:next w:val="Lentelstinklelis"/>
    <w:rsid w:val="00293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652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51238.6235F6F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3.jpg@01D51238.6235F6F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jpg@01D51238.6235F6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2" ma:contentTypeDescription="Kurkite naują dokumentą." ma:contentTypeScope="" ma:versionID="d69609b87b03b9f8a70d24b93315bd39">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84d0127785df3c1b649674fd6fdef1a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F17C1-39E4-496E-B510-0AEDB402F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C347D-041C-41F0-8695-E2552DC14E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195767-F1F2-4068-8D77-5F51D481E9E7}">
  <ds:schemaRefs>
    <ds:schemaRef ds:uri="http://schemas.microsoft.com/sharepoint/v3/contenttype/forms"/>
  </ds:schemaRefs>
</ds:datastoreItem>
</file>

<file path=customXml/itemProps4.xml><?xml version="1.0" encoding="utf-8"?>
<ds:datastoreItem xmlns:ds="http://schemas.openxmlformats.org/officeDocument/2006/customXml" ds:itemID="{62EF1901-773B-4FAD-9FB5-F1A6DD996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Pages>
  <Words>6445</Words>
  <Characters>3675</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10100</CharactersWithSpaces>
  <SharedDoc>false</SharedDoc>
  <HLinks>
    <vt:vector size="6" baseType="variant">
      <vt:variant>
        <vt:i4>4849748</vt:i4>
      </vt:variant>
      <vt:variant>
        <vt:i4>0</vt:i4>
      </vt:variant>
      <vt:variant>
        <vt:i4>0</vt:i4>
      </vt:variant>
      <vt:variant>
        <vt:i4>5</vt:i4>
      </vt:variant>
      <vt:variant>
        <vt:lpwstr>http://www.aup.ru/books/m492/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Bakšys</dc:creator>
  <cp:keywords/>
  <dc:description/>
  <cp:lastModifiedBy>Aurelija Umantaitė</cp:lastModifiedBy>
  <cp:revision>164</cp:revision>
  <cp:lastPrinted>2019-11-06T11:23:00Z</cp:lastPrinted>
  <dcterms:created xsi:type="dcterms:W3CDTF">2022-12-13T06:28:00Z</dcterms:created>
  <dcterms:modified xsi:type="dcterms:W3CDTF">2026-07-10T07:48:00Z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